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1D9C2" w14:textId="77777777" w:rsidR="00AE24AC" w:rsidRPr="001E1488" w:rsidRDefault="00AE24AC" w:rsidP="001E1488">
      <w:pPr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  <w:permStart w:id="1165563523" w:edGrp="everyone"/>
      <w:permEnd w:id="1165563523"/>
    </w:p>
    <w:p w14:paraId="4E51D9C3" w14:textId="3329A903" w:rsidR="00AE24AC" w:rsidRPr="001E1488" w:rsidRDefault="00AE24AC" w:rsidP="001E1488">
      <w:pPr>
        <w:tabs>
          <w:tab w:val="left" w:pos="426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aps/>
          <w:sz w:val="20"/>
          <w:szCs w:val="20"/>
          <w:u w:val="single"/>
          <w:lang w:eastAsia="ru-RU"/>
        </w:rPr>
      </w:pPr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Договор подряда </w:t>
      </w:r>
      <w:permStart w:id="1113391608" w:edGrp="everyone"/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>№</w:t>
      </w:r>
      <w:r w:rsidR="00A62AD1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Б/Н  2023</w:t>
      </w:r>
      <w:r w:rsidR="00275AFD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  <w:r w:rsidR="00275AFD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ab/>
      </w:r>
      <w:r w:rsidR="00275AFD" w:rsidRPr="00275AFD">
        <w:rPr>
          <w:rFonts w:ascii="Tahoma" w:eastAsia="Times New Roman" w:hAnsi="Tahoma" w:cs="Tahoma"/>
          <w:b/>
          <w:bCs/>
          <w:caps/>
          <w:sz w:val="16"/>
          <w:szCs w:val="16"/>
          <w:lang w:eastAsia="ru-RU"/>
        </w:rPr>
        <w:t>г.</w:t>
      </w:r>
      <w:r w:rsidRPr="001E1488"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  <w:t xml:space="preserve"> </w:t>
      </w:r>
      <w:permEnd w:id="1113391608"/>
    </w:p>
    <w:p w14:paraId="2DA1E1BE" w14:textId="77777777" w:rsidR="00217AE6" w:rsidRPr="00217AE6" w:rsidRDefault="00217AE6" w:rsidP="00217AE6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217AE6">
        <w:rPr>
          <w:rFonts w:ascii="Arial" w:eastAsia="Calibri" w:hAnsi="Arial" w:cs="Arial"/>
          <w:b/>
          <w:bCs/>
        </w:rPr>
        <w:t>на выполнение работ по проекту «Монтаж автоматической установки пожаротушения тонкораспылённой водой в помещениях Оренбургского филиала по адресу: г. Оренбург, ул. Набережная,25.</w:t>
      </w:r>
    </w:p>
    <w:p w14:paraId="4E51D9C6" w14:textId="12AC8BBD" w:rsidR="00AE24AC" w:rsidRPr="001E1488" w:rsidRDefault="00CE7DED" w:rsidP="001E1488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sz w:val="20"/>
          <w:szCs w:val="20"/>
          <w:lang w:eastAsia="ru-RU"/>
        </w:rPr>
      </w:pPr>
      <w:permStart w:id="1168927662" w:edGrp="everyone"/>
      <w:r>
        <w:rPr>
          <w:rFonts w:ascii="Tahoma" w:eastAsia="Times New Roman" w:hAnsi="Tahoma" w:cs="Tahoma"/>
          <w:sz w:val="20"/>
          <w:szCs w:val="20"/>
          <w:lang w:eastAsia="ru-RU"/>
        </w:rPr>
        <w:t>Г.  Оренбург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            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«</w:t>
      </w:r>
      <w:r w:rsidR="0038226A"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__» </w:t>
      </w:r>
      <w:r w:rsidR="0038226A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>________20</w:t>
      </w:r>
      <w:r w:rsidR="00A62AD1">
        <w:rPr>
          <w:rFonts w:ascii="Tahoma" w:eastAsia="Times New Roman" w:hAnsi="Tahoma" w:cs="Tahoma"/>
          <w:sz w:val="20"/>
          <w:szCs w:val="20"/>
          <w:lang w:eastAsia="ru-RU"/>
        </w:rPr>
        <w:t>23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года</w:t>
      </w:r>
    </w:p>
    <w:permEnd w:id="1168927662"/>
    <w:p w14:paraId="4E51D9C7" w14:textId="77777777" w:rsidR="00AE24AC" w:rsidRPr="001E1488" w:rsidRDefault="00AE24AC" w:rsidP="001E1488">
      <w:pPr>
        <w:tabs>
          <w:tab w:val="left" w:pos="426"/>
        </w:tabs>
        <w:spacing w:after="0" w:line="240" w:lineRule="auto"/>
        <w:ind w:left="-567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14:paraId="4E51D9C8" w14:textId="3E3014B2" w:rsidR="00AE24AC" w:rsidRPr="001E1488" w:rsidRDefault="00CE7DED" w:rsidP="001E148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ermStart w:id="2133591046" w:edGrp="everyone"/>
      <w:r w:rsidRPr="00CE7DE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(АО «ЭнергосбыТ Плюс»),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</w:t>
      </w:r>
      <w:r w:rsidRPr="00CE7DED">
        <w:rPr>
          <w:rFonts w:ascii="Tahoma" w:eastAsia="Times New Roman" w:hAnsi="Tahoma" w:cs="Tahoma"/>
          <w:b/>
          <w:sz w:val="20"/>
          <w:szCs w:val="20"/>
          <w:lang w:eastAsia="ru-RU"/>
        </w:rPr>
        <w:t>«Заказчик»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 xml:space="preserve">, в лице директора </w:t>
      </w:r>
      <w:r w:rsidRPr="00CE7DED">
        <w:rPr>
          <w:rFonts w:ascii="Tahoma" w:eastAsia="Times New Roman" w:hAnsi="Tahoma" w:cs="Tahoma"/>
          <w:b/>
          <w:sz w:val="20"/>
          <w:szCs w:val="20"/>
          <w:lang w:eastAsia="ru-RU"/>
        </w:rPr>
        <w:t>Оренбургского филиала АО «ЭнергосбыТ Плюс»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E7DED">
        <w:rPr>
          <w:rFonts w:ascii="Tahoma" w:eastAsia="Times New Roman" w:hAnsi="Tahoma" w:cs="Tahoma"/>
          <w:b/>
          <w:sz w:val="20"/>
          <w:szCs w:val="20"/>
          <w:lang w:eastAsia="ru-RU"/>
        </w:rPr>
        <w:t>Решетило Сергея Васильевича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>,  действующего на основании довере</w:t>
      </w:r>
      <w:r w:rsidR="002E2FD6">
        <w:rPr>
          <w:rFonts w:ascii="Tahoma" w:eastAsia="Times New Roman" w:hAnsi="Tahoma" w:cs="Tahoma"/>
          <w:sz w:val="20"/>
          <w:szCs w:val="20"/>
          <w:lang w:eastAsia="ru-RU"/>
        </w:rPr>
        <w:t xml:space="preserve">нности </w:t>
      </w:r>
      <w:r w:rsidR="00AF65DC">
        <w:rPr>
          <w:rFonts w:ascii="Tahoma" w:eastAsia="Times New Roman" w:hAnsi="Tahoma" w:cs="Tahoma"/>
          <w:sz w:val="20"/>
          <w:szCs w:val="20"/>
          <w:lang w:eastAsia="ru-RU"/>
        </w:rPr>
        <w:t xml:space="preserve"> от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2E2FD6" w:rsidRPr="002E2FD6">
        <w:rPr>
          <w:rFonts w:ascii="Tahoma" w:eastAsia="Times New Roman" w:hAnsi="Tahoma" w:cs="Tahoma"/>
          <w:sz w:val="20"/>
          <w:szCs w:val="20"/>
          <w:lang w:eastAsia="ru-RU"/>
        </w:rPr>
        <w:t>17.08.2022   года зарегистрированной в реестре №77/406-н/77-2022-6-868,</w:t>
      </w:r>
      <w:r w:rsidR="002E2FD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E7DED">
        <w:rPr>
          <w:rFonts w:ascii="Tahoma" w:eastAsia="Times New Roman" w:hAnsi="Tahoma" w:cs="Tahoma"/>
          <w:sz w:val="20"/>
          <w:szCs w:val="20"/>
          <w:lang w:eastAsia="ru-RU"/>
        </w:rPr>
        <w:t>с одной стороны, и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__________________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______________</w:t>
      </w:r>
      <w:r w:rsidRPr="00CE7DED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 </w:t>
      </w:r>
      <w:r w:rsidR="009850F0">
        <w:rPr>
          <w:rFonts w:ascii="Tahoma" w:eastAsia="Times New Roman" w:hAnsi="Tahoma" w:cs="Tahoma"/>
          <w:sz w:val="20"/>
          <w:szCs w:val="20"/>
          <w:lang w:eastAsia="ru-RU"/>
        </w:rPr>
        <w:t>именуемое в дальнейшем «По</w:t>
      </w:r>
      <w:r w:rsidR="005F119D">
        <w:rPr>
          <w:rFonts w:ascii="Tahoma" w:eastAsia="Times New Roman" w:hAnsi="Tahoma" w:cs="Tahoma"/>
          <w:sz w:val="20"/>
          <w:szCs w:val="20"/>
          <w:lang w:eastAsia="ru-RU"/>
        </w:rPr>
        <w:t>дрядчик»,</w:t>
      </w:r>
      <w:r>
        <w:rPr>
          <w:rFonts w:ascii="Tahoma" w:eastAsia="Times New Roman" w:hAnsi="Tahoma" w:cs="Tahoma"/>
          <w:sz w:val="20"/>
          <w:szCs w:val="20"/>
          <w:lang w:eastAsia="ru-RU"/>
        </w:rPr>
        <w:t>_______________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5F119D">
        <w:rPr>
          <w:rFonts w:ascii="Tahoma" w:eastAsia="Times New Roman" w:hAnsi="Tahoma" w:cs="Tahoma"/>
          <w:sz w:val="20"/>
          <w:szCs w:val="20"/>
          <w:lang w:eastAsia="ru-RU"/>
        </w:rPr>
        <w:t>Устава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permEnd w:id="2133591046"/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AE24AC" w:rsidRPr="001E1488">
        <w:rPr>
          <w:rFonts w:ascii="Tahoma" w:eastAsia="Calibri" w:hAnsi="Tahoma" w:cs="Times New Roman"/>
          <w:sz w:val="20"/>
        </w:rPr>
        <w:t xml:space="preserve">Общие условия договора подряда на выполнение строительно-монтажных работ, утвержденных </w:t>
      </w:r>
      <w:permStart w:id="1878527199" w:edGrp="everyone"/>
      <w:r w:rsidR="001D5E6C" w:rsidRPr="003538B7">
        <w:rPr>
          <w:rFonts w:ascii="Tahoma" w:hAnsi="Tahoma"/>
          <w:sz w:val="20"/>
        </w:rPr>
        <w:t>приказом ПАО «Т Плюс» №33 от 30.01.2018 г.</w:t>
      </w:r>
      <w:r w:rsidR="00AE24AC" w:rsidRPr="001E1488">
        <w:rPr>
          <w:rFonts w:ascii="Tahoma" w:eastAsia="Calibri" w:hAnsi="Tahoma" w:cs="Times New Roman"/>
          <w:sz w:val="20"/>
        </w:rPr>
        <w:t xml:space="preserve">, размещенных на сайте </w:t>
      </w:r>
      <w:r w:rsidR="00A5527A" w:rsidRPr="001E1488">
        <w:rPr>
          <w:rFonts w:ascii="Tahoma" w:eastAsia="Calibri" w:hAnsi="Tahoma" w:cs="Times New Roman"/>
          <w:color w:val="0000FF"/>
          <w:sz w:val="20"/>
          <w:u w:val="single"/>
        </w:rPr>
        <w:t>http://zakupki.tplusgroup.ru/terms/</w:t>
      </w:r>
      <w:r w:rsidR="00AE24AC" w:rsidRPr="001E1488">
        <w:rPr>
          <w:rFonts w:ascii="Tahoma" w:eastAsia="Calibri" w:hAnsi="Tahoma" w:cs="Times New Roman"/>
          <w:sz w:val="20"/>
        </w:rPr>
        <w:t xml:space="preserve"> и в Закупочной документации</w:t>
      </w:r>
      <w:permEnd w:id="1878527199"/>
      <w:r w:rsidR="00AE24AC" w:rsidRPr="001E1488">
        <w:rPr>
          <w:rFonts w:ascii="Tahoma" w:eastAsia="Calibri" w:hAnsi="Tahoma" w:cs="Times New Roman"/>
          <w:sz w:val="20"/>
        </w:rPr>
        <w:t xml:space="preserve">, </w:t>
      </w:r>
      <w:r w:rsidR="00AE24AC" w:rsidRPr="001E1488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4E51D9C9" w14:textId="77777777" w:rsidR="00AE24AC" w:rsidRPr="001E1488" w:rsidRDefault="00AE24AC" w:rsidP="001E148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E51D9CA" w14:textId="77777777" w:rsidR="00AE24AC" w:rsidRPr="001E1488" w:rsidRDefault="00AE24AC" w:rsidP="001E1488">
      <w:pPr>
        <w:pStyle w:val="2"/>
        <w:numPr>
          <w:ilvl w:val="0"/>
          <w:numId w:val="0"/>
        </w:numPr>
        <w:tabs>
          <w:tab w:val="left" w:pos="426"/>
        </w:tabs>
        <w:ind w:left="-567"/>
        <w:rPr>
          <w:rFonts w:ascii="Tahoma" w:hAnsi="Tahoma" w:cs="Tahoma"/>
          <w:caps w:val="0"/>
          <w:sz w:val="20"/>
          <w:szCs w:val="20"/>
        </w:rPr>
      </w:pPr>
      <w:r w:rsidRPr="001E1488">
        <w:rPr>
          <w:rFonts w:ascii="Tahoma" w:hAnsi="Tahoma" w:cs="Tahoma"/>
          <w:caps w:val="0"/>
          <w:sz w:val="20"/>
          <w:szCs w:val="20"/>
        </w:rPr>
        <w:t>Термины и их толкование</w:t>
      </w:r>
    </w:p>
    <w:p w14:paraId="4E51D9CB" w14:textId="77777777" w:rsidR="00AE24AC" w:rsidRPr="001E1488" w:rsidRDefault="00AE24AC" w:rsidP="001E1488">
      <w:pPr>
        <w:tabs>
          <w:tab w:val="left" w:pos="426"/>
          <w:tab w:val="left" w:pos="684"/>
        </w:tabs>
        <w:spacing w:after="0" w:line="240" w:lineRule="auto"/>
        <w:ind w:left="-56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Для целей Договора определения и термины, указанные ниже, имеют следующие значения:</w:t>
      </w:r>
    </w:p>
    <w:p w14:paraId="4E51D9CC" w14:textId="77777777" w:rsidR="00AE24AC" w:rsidRPr="001E1488" w:rsidRDefault="00AE24AC" w:rsidP="001E1488">
      <w:pPr>
        <w:pStyle w:val="a4"/>
        <w:numPr>
          <w:ilvl w:val="2"/>
          <w:numId w:val="1"/>
        </w:numPr>
        <w:tabs>
          <w:tab w:val="clear" w:pos="720"/>
          <w:tab w:val="num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0" w:name="_Ref340927665"/>
      <w:r w:rsidRPr="001E1488">
        <w:rPr>
          <w:rFonts w:ascii="Tahoma" w:hAnsi="Tahoma" w:cs="Tahoma"/>
          <w:b/>
          <w:sz w:val="20"/>
          <w:szCs w:val="20"/>
        </w:rPr>
        <w:t>«Дополнительные работы»</w:t>
      </w:r>
      <w:r w:rsidRPr="001E1488">
        <w:rPr>
          <w:rFonts w:ascii="Tahoma" w:hAnsi="Tahoma" w:cs="Tahoma"/>
          <w:sz w:val="20"/>
          <w:szCs w:val="20"/>
        </w:rPr>
        <w:t xml:space="preserve"> - работы:</w:t>
      </w:r>
    </w:p>
    <w:p w14:paraId="4E51D9CD" w14:textId="1BF879A7" w:rsidR="00AE24AC" w:rsidRPr="001E1488" w:rsidRDefault="00AE24AC" w:rsidP="001E1488">
      <w:pPr>
        <w:pStyle w:val="a4"/>
        <w:numPr>
          <w:ilvl w:val="0"/>
          <w:numId w:val="4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i/>
          <w:color w:val="000000"/>
          <w:sz w:val="20"/>
          <w:szCs w:val="20"/>
        </w:rPr>
      </w:pPr>
      <w:permStart w:id="1320118143" w:edGrp="everyone"/>
      <w:r w:rsidRPr="001E1488">
        <w:rPr>
          <w:rFonts w:ascii="Tahoma" w:hAnsi="Tahoma" w:cs="Tahoma"/>
          <w:i/>
          <w:sz w:val="20"/>
          <w:szCs w:val="20"/>
        </w:rPr>
        <w:t>необходимость выполнения, которых возникла в связи с принятием Заказчиком решения о включении нового</w:t>
      </w:r>
      <w:r w:rsidRPr="001E1488">
        <w:rPr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1E1488">
        <w:rPr>
          <w:rFonts w:ascii="Tahoma" w:hAnsi="Tahoma" w:cs="Tahoma"/>
          <w:i/>
          <w:sz w:val="20"/>
          <w:szCs w:val="20"/>
        </w:rPr>
        <w:t xml:space="preserve">объекта, не предусмотренного Техническим заданием и Технической документацией необходимость строительства/реконструкции/модернизации, которого возникла в связи  с </w:t>
      </w:r>
      <w:r w:rsidRPr="001E1488">
        <w:rPr>
          <w:rFonts w:ascii="Tahoma" w:hAnsi="Tahoma" w:cs="Tahoma"/>
          <w:i/>
          <w:color w:val="000000"/>
          <w:sz w:val="20"/>
          <w:szCs w:val="20"/>
        </w:rPr>
        <w:t xml:space="preserve"> изменениями Технической документации при условии, что такие изменения приводят к </w:t>
      </w:r>
      <w:r w:rsidRPr="001E1488">
        <w:rPr>
          <w:rFonts w:ascii="Tahoma" w:hAnsi="Tahoma" w:cs="Tahoma"/>
          <w:i/>
          <w:sz w:val="20"/>
          <w:szCs w:val="20"/>
        </w:rPr>
        <w:t>корректировке Проектной документации с обязательным повторным прохождением Экспертизы;</w:t>
      </w:r>
      <w:bookmarkEnd w:id="0"/>
    </w:p>
    <w:p w14:paraId="4E51D9CE" w14:textId="7710E690" w:rsidR="00AE24AC" w:rsidRPr="001E1488" w:rsidRDefault="00AE24AC" w:rsidP="001E1488">
      <w:pPr>
        <w:pStyle w:val="a4"/>
        <w:numPr>
          <w:ilvl w:val="0"/>
          <w:numId w:val="3"/>
        </w:numPr>
        <w:tabs>
          <w:tab w:val="num" w:pos="-142"/>
          <w:tab w:val="left" w:pos="426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i/>
          <w:color w:val="000000"/>
          <w:sz w:val="20"/>
          <w:szCs w:val="20"/>
        </w:rPr>
      </w:pPr>
      <w:r w:rsidRPr="001E1488">
        <w:rPr>
          <w:rFonts w:ascii="Tahoma" w:hAnsi="Tahoma" w:cs="Tahoma"/>
          <w:i/>
          <w:color w:val="000000"/>
          <w:sz w:val="20"/>
          <w:szCs w:val="20"/>
        </w:rPr>
        <w:t>работы по переделке ранее выполненных Работ, с увеличением Договорной цены, необходимость выполнения которых возникла в связи с изменением Заказчиком Рабочей документации, выданной Подрядчику «в производство работ».</w:t>
      </w:r>
    </w:p>
    <w:permEnd w:id="1320118143"/>
    <w:p w14:paraId="4E51D9CF" w14:textId="3A3ED360" w:rsidR="00AE24AC" w:rsidRDefault="00AE24AC" w:rsidP="00CE7DED">
      <w:pPr>
        <w:pStyle w:val="22"/>
        <w:widowControl w:val="0"/>
        <w:numPr>
          <w:ilvl w:val="2"/>
          <w:numId w:val="1"/>
        </w:numPr>
        <w:tabs>
          <w:tab w:val="clear" w:pos="720"/>
          <w:tab w:val="num" w:pos="-284"/>
          <w:tab w:val="left" w:pos="426"/>
        </w:tabs>
        <w:autoSpaceDE w:val="0"/>
        <w:autoSpaceDN w:val="0"/>
        <w:adjustRightInd w:val="0"/>
        <w:spacing w:after="0" w:line="240" w:lineRule="auto"/>
        <w:ind w:hanging="1287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«Объект»</w:t>
      </w:r>
      <w:r w:rsidRPr="001E1488">
        <w:rPr>
          <w:rFonts w:ascii="Tahoma" w:hAnsi="Tahoma" w:cs="Tahoma"/>
          <w:sz w:val="20"/>
          <w:szCs w:val="20"/>
        </w:rPr>
        <w:t xml:space="preserve"> - </w:t>
      </w:r>
      <w:permStart w:id="400584061" w:edGrp="everyone"/>
      <w:r w:rsidR="00CE7DED" w:rsidRPr="00CE7DED">
        <w:rPr>
          <w:rFonts w:ascii="Tahoma" w:hAnsi="Tahoma" w:cs="Tahoma"/>
          <w:sz w:val="20"/>
          <w:szCs w:val="20"/>
        </w:rPr>
        <w:t>производственно-складского трех-одноэтажного здания, литер А2Г, находящегося по адресу: Оренбургская область г. Оренбург, ул. Набережная, 25</w:t>
      </w:r>
    </w:p>
    <w:p w14:paraId="12B35642" w14:textId="6821A009" w:rsidR="009D38F1" w:rsidRPr="001E1488" w:rsidRDefault="009D38F1" w:rsidP="00CE7DED">
      <w:pPr>
        <w:pStyle w:val="22"/>
        <w:widowControl w:val="0"/>
        <w:numPr>
          <w:ilvl w:val="2"/>
          <w:numId w:val="1"/>
        </w:numPr>
        <w:tabs>
          <w:tab w:val="clear" w:pos="720"/>
          <w:tab w:val="num" w:pos="-284"/>
          <w:tab w:val="left" w:pos="426"/>
        </w:tabs>
        <w:autoSpaceDE w:val="0"/>
        <w:autoSpaceDN w:val="0"/>
        <w:adjustRightInd w:val="0"/>
        <w:spacing w:after="0" w:line="240" w:lineRule="auto"/>
        <w:ind w:hanging="128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Оборудование» </w:t>
      </w:r>
      <w:r>
        <w:rPr>
          <w:rFonts w:ascii="Tahoma" w:hAnsi="Tahoma" w:cs="Tahoma"/>
          <w:sz w:val="20"/>
          <w:szCs w:val="20"/>
        </w:rPr>
        <w:t>Автоматическая установка пожаротушения тонкораспылённой водой с модулем пожаротушения «ТРВ-Грант-160-40»</w:t>
      </w:r>
    </w:p>
    <w:permEnd w:id="400584061"/>
    <w:p w14:paraId="4E51D9D0" w14:textId="4586EA36" w:rsidR="00AE24AC" w:rsidRPr="001E1488" w:rsidRDefault="009D38F1" w:rsidP="009D38F1">
      <w:pPr>
        <w:pStyle w:val="22"/>
        <w:tabs>
          <w:tab w:val="left" w:pos="426"/>
        </w:tabs>
        <w:spacing w:after="0" w:line="240" w:lineRule="auto"/>
        <w:ind w:left="-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</w:t>
      </w:r>
      <w:r w:rsidR="00AE24AC" w:rsidRPr="001E1488">
        <w:rPr>
          <w:rFonts w:ascii="Tahoma" w:hAnsi="Tahoma" w:cs="Tahoma"/>
          <w:b/>
          <w:sz w:val="20"/>
          <w:szCs w:val="20"/>
        </w:rPr>
        <w:t>«Работы»</w:t>
      </w:r>
      <w:r w:rsidR="00AE24AC" w:rsidRPr="001E1488">
        <w:rPr>
          <w:rFonts w:ascii="Tahoma" w:hAnsi="Tahoma" w:cs="Tahoma"/>
          <w:sz w:val="20"/>
          <w:szCs w:val="20"/>
        </w:rPr>
        <w:t xml:space="preserve"> - </w:t>
      </w:r>
      <w:permStart w:id="1688476836" w:edGrp="everyone"/>
      <w:r w:rsidRPr="009D38F1">
        <w:rPr>
          <w:rFonts w:ascii="Tahoma" w:hAnsi="Tahoma" w:cs="Tahoma"/>
          <w:sz w:val="20"/>
          <w:szCs w:val="20"/>
        </w:rPr>
        <w:t>Монтаж автоматической установки пожаротушения тонкораспылённой водой в помещениях Оренбургского филиала по адресу: г. Оренбург, ул. Набережная,25.</w:t>
      </w:r>
      <w:r>
        <w:rPr>
          <w:rFonts w:ascii="Tahoma" w:hAnsi="Tahoma" w:cs="Tahoma"/>
          <w:sz w:val="20"/>
          <w:szCs w:val="20"/>
        </w:rPr>
        <w:t xml:space="preserve">    </w:t>
      </w:r>
      <w:r w:rsidR="00AE24AC" w:rsidRPr="001E1488">
        <w:rPr>
          <w:rFonts w:ascii="Tahoma" w:hAnsi="Tahoma"/>
          <w:i/>
          <w:sz w:val="20"/>
        </w:rPr>
        <w:t>весь объем работ, услуг и поставок, необходимых для достижения Результата Работ и ввода Объекта в эксплуатацию и эксплуатации Объекта, выполнение которых требуется от Подрядчика в соответствии с Договором и Технической документацией, включая, но не ограничиваясь, выполнение монтажных работ, пуско-наладочных работ, работ по режимной наладке, поставку материалов, оборудования, в т.ч. запасных частей и расходных материалов.</w:t>
      </w:r>
    </w:p>
    <w:permEnd w:id="1688476836"/>
    <w:p w14:paraId="4E51D9D1" w14:textId="30EA581F" w:rsidR="00AE24AC" w:rsidRPr="001E1488" w:rsidRDefault="00AE24AC" w:rsidP="001E1488">
      <w:pPr>
        <w:pStyle w:val="22"/>
        <w:numPr>
          <w:ilvl w:val="2"/>
          <w:numId w:val="1"/>
        </w:numPr>
        <w:tabs>
          <w:tab w:val="clear" w:pos="720"/>
          <w:tab w:val="num" w:pos="-142"/>
          <w:tab w:val="left" w:pos="426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 xml:space="preserve">«Результат Работ» </w:t>
      </w:r>
      <w:r w:rsidRPr="001E1488">
        <w:rPr>
          <w:rFonts w:ascii="Tahoma" w:hAnsi="Tahoma" w:cs="Tahoma"/>
          <w:sz w:val="20"/>
          <w:szCs w:val="20"/>
        </w:rPr>
        <w:t xml:space="preserve">- </w:t>
      </w:r>
      <w:permStart w:id="1210326669" w:edGrp="everyone"/>
      <w:r w:rsidRPr="001E1488">
        <w:rPr>
          <w:rFonts w:ascii="Tahoma" w:hAnsi="Tahoma"/>
          <w:i/>
          <w:sz w:val="20"/>
        </w:rPr>
        <w:t>полностью оборудованный, смонтированный, подключенный к Внешней инфраструктуре, прошедший испытания, опробования и введенный в эксплуатацию Объект, вместе со всей относящейся к нему документацией, а также инфраструктура Объекта, необходимая для эксплуатации Объекта и технологически связанная с Объектом (в том числе  инженерные сети и коммуникации), включая без ограничений Оборудование, инженерные сети и коммуникации</w:t>
      </w:r>
      <w:r w:rsidRPr="001E1488">
        <w:rPr>
          <w:rFonts w:ascii="Tahoma" w:hAnsi="Tahoma" w:cs="Tahoma"/>
          <w:i/>
          <w:sz w:val="20"/>
          <w:szCs w:val="20"/>
        </w:rPr>
        <w:t>, включая Внешнюю инфраструктуру</w:t>
      </w:r>
      <w:r w:rsidRPr="001E1488">
        <w:rPr>
          <w:rFonts w:ascii="Tahoma" w:hAnsi="Tahoma"/>
          <w:i/>
          <w:sz w:val="20"/>
        </w:rPr>
        <w:t xml:space="preserve">, а также иное имущество, необходимое для выполнения Объектом своих функций. </w:t>
      </w:r>
      <w:r w:rsidR="00160701">
        <w:rPr>
          <w:rFonts w:ascii="Tahoma" w:hAnsi="Tahoma" w:cs="Tahoma"/>
          <w:i/>
          <w:sz w:val="20"/>
          <w:szCs w:val="20"/>
        </w:rPr>
        <w:t>Объект должен быть сопряжен с</w:t>
      </w:r>
      <w:r w:rsidRPr="001E1488">
        <w:rPr>
          <w:rFonts w:ascii="Tahoma" w:hAnsi="Tahoma" w:cs="Tahoma"/>
          <w:i/>
          <w:sz w:val="20"/>
          <w:szCs w:val="20"/>
        </w:rPr>
        <w:t xml:space="preserve"> коммуникациями и иной уже существующей инфраструктурой действующих</w:t>
      </w:r>
      <w:r w:rsidR="00160701">
        <w:rPr>
          <w:rFonts w:ascii="Tahoma" w:hAnsi="Tahoma" w:cs="Tahoma"/>
          <w:i/>
          <w:sz w:val="20"/>
          <w:szCs w:val="20"/>
        </w:rPr>
        <w:t xml:space="preserve"> на Объекте</w:t>
      </w:r>
      <w:r w:rsidRPr="001E1488">
        <w:rPr>
          <w:rFonts w:ascii="Tahoma" w:hAnsi="Tahoma"/>
          <w:i/>
          <w:sz w:val="20"/>
        </w:rPr>
        <w:t>, в той мере, в какой это необходимо для обеспечения его экономической эффективности и эксплуатационной надежности</w:t>
      </w:r>
      <w:r w:rsidR="00160701">
        <w:rPr>
          <w:rFonts w:ascii="Tahoma" w:hAnsi="Tahoma"/>
          <w:i/>
          <w:sz w:val="20"/>
        </w:rPr>
        <w:t>, пожарной безопасности согласно требованиям Технического задания.</w:t>
      </w:r>
      <w:permEnd w:id="1210326669"/>
    </w:p>
    <w:p w14:paraId="4E51D9D3" w14:textId="757F1A45" w:rsidR="00AE24AC" w:rsidRPr="001E1488" w:rsidRDefault="00AE24AC" w:rsidP="001E1488">
      <w:pPr>
        <w:pStyle w:val="22"/>
        <w:numPr>
          <w:ilvl w:val="2"/>
          <w:numId w:val="1"/>
        </w:numPr>
        <w:tabs>
          <w:tab w:val="left" w:pos="-142"/>
        </w:tabs>
        <w:spacing w:after="0" w:line="240" w:lineRule="auto"/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«Строительная площадка»</w:t>
      </w:r>
      <w:r w:rsidRPr="001E1488">
        <w:rPr>
          <w:rFonts w:ascii="Tahoma" w:hAnsi="Tahoma" w:cs="Tahoma"/>
          <w:sz w:val="20"/>
          <w:szCs w:val="20"/>
        </w:rPr>
        <w:t xml:space="preserve"> - </w:t>
      </w:r>
      <w:permStart w:id="496979886" w:edGrp="everyone"/>
      <w:r w:rsidR="001111D5">
        <w:rPr>
          <w:rFonts w:ascii="Tahoma" w:hAnsi="Tahoma" w:cs="Tahoma"/>
          <w:i/>
          <w:sz w:val="20"/>
          <w:szCs w:val="20"/>
        </w:rPr>
        <w:t xml:space="preserve">согласно подпункта </w:t>
      </w:r>
      <w:r w:rsidR="001111D5">
        <w:rPr>
          <w:rFonts w:ascii="Tahoma" w:hAnsi="Tahoma" w:cs="Tahoma"/>
          <w:i/>
          <w:sz w:val="20"/>
          <w:szCs w:val="20"/>
          <w:lang w:val="en-US"/>
        </w:rPr>
        <w:t>b</w:t>
      </w:r>
      <w:r w:rsidRPr="00D21DEA">
        <w:rPr>
          <w:rFonts w:ascii="Tahoma" w:hAnsi="Tahoma" w:cs="Tahoma"/>
          <w:sz w:val="20"/>
          <w:szCs w:val="20"/>
        </w:rPr>
        <w:t xml:space="preserve">. </w:t>
      </w:r>
      <w:permEnd w:id="496979886"/>
      <w:r w:rsidRPr="001E1488">
        <w:rPr>
          <w:rFonts w:ascii="Tahoma" w:hAnsi="Tahoma" w:cs="Tahoma"/>
          <w:sz w:val="20"/>
          <w:szCs w:val="20"/>
        </w:rPr>
        <w:t xml:space="preserve">. </w:t>
      </w:r>
    </w:p>
    <w:p w14:paraId="4E51D9D4" w14:textId="77777777" w:rsidR="00AE24AC" w:rsidRPr="001E1488" w:rsidRDefault="00AE24AC" w:rsidP="001E1488">
      <w:pPr>
        <w:rPr>
          <w:rFonts w:ascii="Tahoma" w:hAnsi="Tahoma" w:cs="Tahoma"/>
          <w:sz w:val="20"/>
          <w:szCs w:val="20"/>
        </w:rPr>
      </w:pPr>
    </w:p>
    <w:p w14:paraId="4E51D9D5" w14:textId="77777777" w:rsidR="00AE24AC" w:rsidRPr="001E1488" w:rsidRDefault="00AE24AC" w:rsidP="001E1488">
      <w:pPr>
        <w:pStyle w:val="a4"/>
        <w:numPr>
          <w:ilvl w:val="0"/>
          <w:numId w:val="5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Предмет договора</w:t>
      </w:r>
    </w:p>
    <w:p w14:paraId="4E51D9D6" w14:textId="17948334" w:rsidR="00AE24AC" w:rsidRPr="001E1488" w:rsidRDefault="00AE24AC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Подрядчик обязуется  </w:t>
      </w:r>
      <w:permStart w:id="585966174" w:edGrp="everyone"/>
      <w:r w:rsidRPr="001E1488">
        <w:rPr>
          <w:rFonts w:ascii="Tahoma" w:eastAsia="Times New Roman" w:hAnsi="Tahoma" w:cs="Tahoma"/>
          <w:i/>
          <w:sz w:val="20"/>
          <w:szCs w:val="20"/>
        </w:rPr>
        <w:t>своим иждивением,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End w:id="585966174"/>
      <w:r w:rsidRPr="001E1488">
        <w:rPr>
          <w:rFonts w:ascii="Tahoma" w:eastAsia="Times New Roman" w:hAnsi="Tahoma" w:cs="Tahoma"/>
          <w:sz w:val="20"/>
          <w:szCs w:val="20"/>
        </w:rPr>
        <w:t xml:space="preserve">в сроки, предусмотренные статьей 2 Договора в соответствии с Техническим заданием (Приложение № 1 к Договору) </w:t>
      </w:r>
      <w:permStart w:id="1998092278" w:edGrp="everyone"/>
      <w:r w:rsidRPr="001E1488">
        <w:rPr>
          <w:rFonts w:ascii="Tahoma" w:hAnsi="Tahoma"/>
          <w:sz w:val="20"/>
        </w:rPr>
        <w:t>и Технической документацией</w:t>
      </w:r>
      <w:r w:rsidR="001111D5">
        <w:rPr>
          <w:rFonts w:ascii="Tahoma" w:hAnsi="Tahoma"/>
          <w:sz w:val="20"/>
        </w:rPr>
        <w:t xml:space="preserve"> (</w:t>
      </w:r>
      <w:r w:rsidR="00957653">
        <w:rPr>
          <w:rFonts w:ascii="Tahoma" w:hAnsi="Tahoma"/>
          <w:sz w:val="20"/>
        </w:rPr>
        <w:t>Рабочий проект</w:t>
      </w:r>
      <w:r w:rsidR="001111D5">
        <w:rPr>
          <w:rFonts w:ascii="Tahoma" w:hAnsi="Tahoma"/>
          <w:sz w:val="20"/>
        </w:rPr>
        <w:t>)</w:t>
      </w:r>
      <w:r w:rsidRPr="001E1488">
        <w:rPr>
          <w:rFonts w:ascii="Tahoma" w:hAnsi="Tahoma"/>
          <w:sz w:val="20"/>
        </w:rPr>
        <w:t xml:space="preserve">, </w:t>
      </w:r>
      <w:r w:rsidR="00957653">
        <w:rPr>
          <w:rFonts w:ascii="Tahoma" w:hAnsi="Tahoma"/>
          <w:sz w:val="20"/>
        </w:rPr>
        <w:t xml:space="preserve">Приложение № </w:t>
      </w:r>
      <w:r w:rsidR="00922A9A">
        <w:rPr>
          <w:rFonts w:ascii="Tahoma" w:hAnsi="Tahoma"/>
          <w:sz w:val="20"/>
        </w:rPr>
        <w:t>2</w:t>
      </w:r>
      <w:r w:rsidR="00217AE6">
        <w:rPr>
          <w:rFonts w:ascii="Tahoma" w:hAnsi="Tahoma"/>
          <w:sz w:val="20"/>
        </w:rPr>
        <w:t>: 2,1</w:t>
      </w:r>
      <w:r w:rsidR="00957653">
        <w:rPr>
          <w:rFonts w:ascii="Tahoma" w:hAnsi="Tahoma"/>
          <w:sz w:val="20"/>
        </w:rPr>
        <w:t xml:space="preserve"> к </w:t>
      </w:r>
      <w:r w:rsidR="00922A9A">
        <w:rPr>
          <w:rFonts w:ascii="Tahoma" w:hAnsi="Tahoma"/>
          <w:sz w:val="20"/>
        </w:rPr>
        <w:t>Техническому заданию</w:t>
      </w:r>
      <w:permEnd w:id="1998092278"/>
      <w:r w:rsidRPr="001E1488">
        <w:rPr>
          <w:rFonts w:ascii="Tahoma" w:eastAsia="Times New Roman" w:hAnsi="Tahoma" w:cs="Tahoma"/>
          <w:sz w:val="20"/>
          <w:szCs w:val="20"/>
        </w:rPr>
        <w:t>, выполнить</w:t>
      </w:r>
      <w:r w:rsidR="00FB70C4">
        <w:rPr>
          <w:rFonts w:ascii="Tahoma" w:eastAsia="Times New Roman" w:hAnsi="Tahoma" w:cs="Tahoma"/>
          <w:sz w:val="20"/>
          <w:szCs w:val="20"/>
        </w:rPr>
        <w:t xml:space="preserve"> предусмотренный настоящему договору  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Start w:id="1836786075" w:edGrp="everyone"/>
      <w:r w:rsidRPr="001E1488">
        <w:rPr>
          <w:rFonts w:ascii="Tahoma" w:eastAsia="Times New Roman" w:hAnsi="Tahoma" w:cs="Tahoma"/>
          <w:sz w:val="20"/>
          <w:szCs w:val="20"/>
        </w:rPr>
        <w:t xml:space="preserve">комплекс работ по </w:t>
      </w:r>
      <w:r w:rsidR="00D306D2" w:rsidRPr="00D306D2">
        <w:rPr>
          <w:rFonts w:ascii="Tahoma" w:eastAsia="Times New Roman" w:hAnsi="Tahoma" w:cs="Tahoma"/>
          <w:sz w:val="20"/>
          <w:szCs w:val="20"/>
        </w:rPr>
        <w:t>Монтаж</w:t>
      </w:r>
      <w:r w:rsidR="00D306D2">
        <w:rPr>
          <w:rFonts w:ascii="Tahoma" w:eastAsia="Times New Roman" w:hAnsi="Tahoma" w:cs="Tahoma"/>
          <w:sz w:val="20"/>
          <w:szCs w:val="20"/>
        </w:rPr>
        <w:t>у</w:t>
      </w:r>
      <w:r w:rsidR="00D306D2" w:rsidRPr="00D306D2">
        <w:rPr>
          <w:rFonts w:ascii="Tahoma" w:eastAsia="Times New Roman" w:hAnsi="Tahoma" w:cs="Tahoma"/>
          <w:sz w:val="20"/>
          <w:szCs w:val="20"/>
        </w:rPr>
        <w:t xml:space="preserve"> автоматической установки пожаротушения тонкораспылённой водой в здании по адресу: г. Оренбург, ул. Набережная, 25</w:t>
      </w:r>
      <w:r w:rsidR="0038226A" w:rsidRPr="001444B1">
        <w:rPr>
          <w:rFonts w:ascii="Tahoma" w:hAnsi="Tahoma" w:cs="Tahoma"/>
          <w:sz w:val="20"/>
          <w:szCs w:val="20"/>
        </w:rPr>
        <w:t xml:space="preserve"> и системы оповещения и управления эвакуацией людей при пожаре</w:t>
      </w:r>
      <w:r w:rsidR="001444B1">
        <w:rPr>
          <w:rFonts w:ascii="Tahoma" w:hAnsi="Tahoma" w:cs="Tahoma"/>
          <w:sz w:val="20"/>
          <w:szCs w:val="20"/>
        </w:rPr>
        <w:t xml:space="preserve"> на объекте Заказчика </w:t>
      </w:r>
      <w:r w:rsidRPr="001E1488">
        <w:rPr>
          <w:rFonts w:ascii="Tahoma" w:eastAsia="Times New Roman" w:hAnsi="Tahoma" w:cs="Tahoma"/>
          <w:sz w:val="20"/>
          <w:szCs w:val="20"/>
        </w:rPr>
        <w:t xml:space="preserve">(далее Объекта), указанного в </w:t>
      </w:r>
      <w:r w:rsidRPr="001E1488">
        <w:rPr>
          <w:rFonts w:ascii="Tahoma" w:eastAsia="Times New Roman" w:hAnsi="Tahoma" w:cs="Tahoma"/>
          <w:sz w:val="20"/>
          <w:szCs w:val="20"/>
        </w:rPr>
        <w:lastRenderedPageBreak/>
        <w:t xml:space="preserve">Техническом задании (Приложение №1 к Договору) </w:t>
      </w:r>
      <w:permEnd w:id="1836786075"/>
      <w:r w:rsidRPr="001E1488">
        <w:rPr>
          <w:rFonts w:ascii="Tahoma" w:hAnsi="Tahoma" w:cs="Tahoma"/>
          <w:sz w:val="20"/>
          <w:szCs w:val="20"/>
        </w:rPr>
        <w:t>и сдать Результат работ Заказчику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а Заказчик обязуется принять и оплатить Результат Работ в порядке и на условиях, предусмотренных Договором. </w:t>
      </w:r>
    </w:p>
    <w:p w14:paraId="4E51D9D7" w14:textId="7616EBD7" w:rsidR="00AE24AC" w:rsidRPr="001E1488" w:rsidRDefault="00AE24AC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Предусмотренные Договором Работы выполняются в полном соответствии с нормативными требованиями, установленными действующими законодательством Российской Федерации, Технической документацией, Техническим заданием (Приложение № 1 к Договору) и </w:t>
      </w:r>
      <w:permStart w:id="1656578900" w:edGrp="everyone"/>
      <w:r w:rsidR="00957653">
        <w:rPr>
          <w:rFonts w:ascii="Tahoma" w:hAnsi="Tahoma"/>
          <w:color w:val="000000" w:themeColor="text1"/>
          <w:sz w:val="20"/>
        </w:rPr>
        <w:t>Локальным сметным расчетом</w:t>
      </w:r>
      <w:r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(Приложение №2 к Договору),</w:t>
      </w:r>
      <w:permEnd w:id="1656578900"/>
      <w:r w:rsidRPr="001E148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1E1488">
        <w:rPr>
          <w:rFonts w:ascii="Tahoma" w:eastAsia="Times New Roman" w:hAnsi="Tahoma" w:cs="Tahoma"/>
          <w:sz w:val="20"/>
          <w:szCs w:val="20"/>
        </w:rPr>
        <w:t>Обязательным</w:t>
      </w:r>
      <w:r w:rsidR="000E7BC5">
        <w:rPr>
          <w:rFonts w:ascii="Tahoma" w:eastAsia="Times New Roman" w:hAnsi="Tahoma" w:cs="Tahoma"/>
          <w:sz w:val="20"/>
          <w:szCs w:val="20"/>
        </w:rPr>
        <w:t>и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Техническим</w:t>
      </w:r>
      <w:r w:rsidR="000E7BC5">
        <w:rPr>
          <w:rFonts w:ascii="Tahoma" w:eastAsia="Times New Roman" w:hAnsi="Tahoma" w:cs="Tahoma"/>
          <w:sz w:val="20"/>
          <w:szCs w:val="20"/>
        </w:rPr>
        <w:t>и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Правилам</w:t>
      </w:r>
      <w:r w:rsidR="000E7BC5">
        <w:rPr>
          <w:rFonts w:ascii="Tahoma" w:eastAsia="Times New Roman" w:hAnsi="Tahoma" w:cs="Tahoma"/>
          <w:sz w:val="20"/>
          <w:szCs w:val="20"/>
        </w:rPr>
        <w:t>и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="00307803" w:rsidRPr="001E1488">
        <w:rPr>
          <w:rFonts w:ascii="Tahoma" w:eastAsia="Times New Roman" w:hAnsi="Tahoma" w:cs="Tahoma"/>
          <w:sz w:val="20"/>
          <w:szCs w:val="20"/>
        </w:rPr>
        <w:t>и иной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нормативно-технической документацией, неисключительный перечень которой указан в Техническом задании (Приложение №1 к Договору).</w:t>
      </w:r>
    </w:p>
    <w:p w14:paraId="4E51D9D8" w14:textId="163D1E7D" w:rsidR="00AE24AC" w:rsidRPr="001E1488" w:rsidRDefault="00AE24AC" w:rsidP="001E1488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sz w:val="20"/>
          <w:szCs w:val="20"/>
        </w:rPr>
        <w:t>Технические, функциональные и технологические параметры Объект</w:t>
      </w:r>
      <w:permStart w:id="356132236" w:edGrp="everyone"/>
      <w:r w:rsidRPr="001E1488">
        <w:rPr>
          <w:rFonts w:ascii="Tahoma" w:eastAsia="Times New Roman" w:hAnsi="Tahoma" w:cs="Tahoma"/>
          <w:sz w:val="20"/>
          <w:szCs w:val="20"/>
        </w:rPr>
        <w:t>а/</w:t>
      </w:r>
      <w:permEnd w:id="356132236"/>
      <w:r w:rsidRPr="001E1488">
        <w:rPr>
          <w:rFonts w:ascii="Tahoma" w:eastAsia="Times New Roman" w:hAnsi="Tahoma" w:cs="Tahoma"/>
          <w:sz w:val="20"/>
          <w:szCs w:val="20"/>
        </w:rPr>
        <w:t>Результата Работ должны соответствовать требованиям</w:t>
      </w:r>
      <w:r w:rsidR="00957653">
        <w:rPr>
          <w:rFonts w:ascii="Tahoma" w:eastAsia="Times New Roman" w:hAnsi="Tahoma" w:cs="Tahoma"/>
          <w:sz w:val="20"/>
          <w:szCs w:val="20"/>
        </w:rPr>
        <w:t>,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установленным в Техническом задании (Приложение № 1 к Договору) и Технической документации, утвержденной Заказчиком.</w:t>
      </w:r>
    </w:p>
    <w:p w14:paraId="4E51D9D9" w14:textId="79C03C0D" w:rsidR="00AE24AC" w:rsidRPr="001E1488" w:rsidRDefault="00AE24AC" w:rsidP="001E1488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sz w:val="20"/>
          <w:szCs w:val="20"/>
        </w:rPr>
        <w:t>Заказчик вправе в одностороннем порядке путем направления Подрядчику письменного уведомления исключить из объема Работ Подрядчика часть Работ, изменения вносятся Заказчиком с соответствующей корректировкой Договорной цены, с момента получения такого уведомления Договор считается измененным в соответствующей части.</w:t>
      </w:r>
    </w:p>
    <w:p w14:paraId="4E51D9DA" w14:textId="77777777" w:rsidR="00AE24AC" w:rsidRPr="001E1488" w:rsidRDefault="00AE24AC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hAnsi="Tahoma"/>
          <w:i/>
          <w:sz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Дополнительные работы</w:t>
      </w:r>
    </w:p>
    <w:p w14:paraId="4E51D9DB" w14:textId="77777777" w:rsidR="00AE24AC" w:rsidRPr="001E1488" w:rsidRDefault="00AE24AC" w:rsidP="001E1488">
      <w:pPr>
        <w:pStyle w:val="a4"/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Стороны особо отмечают, что Дополнительными работами не являются: </w:t>
      </w:r>
    </w:p>
    <w:p w14:paraId="4E51D9DC" w14:textId="30376DDA" w:rsidR="00AE24AC" w:rsidRPr="001E1488" w:rsidRDefault="00AE24AC" w:rsidP="001E1488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a) </w:t>
      </w:r>
      <w:permStart w:id="258155258" w:edGrp="everyone"/>
      <w:permEnd w:id="258155258"/>
      <w:r w:rsidRPr="001E1488">
        <w:rPr>
          <w:rFonts w:ascii="Tahoma" w:hAnsi="Tahoma"/>
          <w:sz w:val="20"/>
        </w:rPr>
        <w:t xml:space="preserve">объем </w:t>
      </w:r>
      <w:r w:rsidRPr="001E1488">
        <w:rPr>
          <w:rFonts w:ascii="Tahoma" w:eastAsia="Times New Roman" w:hAnsi="Tahoma" w:cs="Tahoma"/>
          <w:sz w:val="20"/>
          <w:szCs w:val="20"/>
        </w:rPr>
        <w:t>работ</w:t>
      </w:r>
      <w:r w:rsidRPr="001E1488">
        <w:rPr>
          <w:rFonts w:ascii="Tahoma" w:hAnsi="Tahoma"/>
          <w:sz w:val="20"/>
        </w:rPr>
        <w:t xml:space="preserve"> (фактически выполненный или содержащийся в Рабочей документации) </w:t>
      </w:r>
      <w:r w:rsidR="00A8380A" w:rsidRPr="001E1488">
        <w:rPr>
          <w:rFonts w:ascii="Tahoma" w:hAnsi="Tahoma"/>
          <w:sz w:val="20"/>
        </w:rPr>
        <w:t>превышающий объем</w:t>
      </w:r>
      <w:r w:rsidRPr="001E1488">
        <w:rPr>
          <w:rFonts w:ascii="Tahoma" w:hAnsi="Tahoma"/>
          <w:sz w:val="20"/>
        </w:rPr>
        <w:t xml:space="preserve"> работ, содержащийся в Проектной документации и/или в Техническом задании и/или </w:t>
      </w:r>
      <w:r w:rsidR="00957653">
        <w:rPr>
          <w:rFonts w:ascii="Tahoma" w:hAnsi="Tahoma"/>
          <w:sz w:val="20"/>
        </w:rPr>
        <w:t>Локальном сметном расчете</w:t>
      </w:r>
      <w:r w:rsidRPr="001E1488">
        <w:rPr>
          <w:rFonts w:ascii="Tahoma" w:hAnsi="Tahoma"/>
          <w:sz w:val="20"/>
        </w:rPr>
        <w:t>;</w:t>
      </w:r>
    </w:p>
    <w:p w14:paraId="4E51D9DD" w14:textId="77777777" w:rsidR="00AE24AC" w:rsidRPr="001E1488" w:rsidRDefault="00AE24AC" w:rsidP="001E1488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b)</w:t>
      </w:r>
      <w:r w:rsidRPr="001E1488">
        <w:rPr>
          <w:rFonts w:ascii="Tahoma" w:hAnsi="Tahoma"/>
          <w:sz w:val="20"/>
        </w:rPr>
        <w:tab/>
        <w:t>виды работ, содержащиеся в Рабочей документации, либо необходимые к выполнению в целях достижения Результата работ, но отсутствующие в Проектной документации и/или Техническом задании;</w:t>
      </w:r>
    </w:p>
    <w:p w14:paraId="4E51D9DE" w14:textId="77777777" w:rsidR="00AE24AC" w:rsidRPr="001E1488" w:rsidRDefault="00AE24AC" w:rsidP="001E148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с)</w:t>
      </w:r>
      <w:r w:rsidRPr="001E1488">
        <w:rPr>
          <w:rFonts w:ascii="Tahoma" w:hAnsi="Tahoma"/>
          <w:sz w:val="20"/>
        </w:rPr>
        <w:t xml:space="preserve"> Работы, вызванные любыми изменениями и/или корректировками Рабочей документации, если они не подпадают под определение Дополнительных работ.</w:t>
      </w:r>
    </w:p>
    <w:p w14:paraId="4E51D9DF" w14:textId="22B8A83C" w:rsidR="00AE24AC" w:rsidRDefault="00AE24AC" w:rsidP="00D34402">
      <w:pPr>
        <w:pStyle w:val="a4"/>
        <w:numPr>
          <w:ilvl w:val="1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Привлечение Субподрядчиков:</w:t>
      </w:r>
      <w:r w:rsidR="00A8380A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Pr="001E1488">
        <w:rPr>
          <w:rStyle w:val="a6"/>
          <w:rFonts w:ascii="Tahoma" w:hAnsi="Tahoma"/>
          <w:sz w:val="20"/>
        </w:rPr>
        <w:t xml:space="preserve"> </w:t>
      </w:r>
      <w:permStart w:id="442590688" w:edGrp="everyone"/>
      <w:r w:rsidR="00D21DEA">
        <w:rPr>
          <w:rFonts w:ascii="Tahoma" w:hAnsi="Tahoma"/>
          <w:sz w:val="20"/>
        </w:rPr>
        <w:t>не применяется.</w:t>
      </w:r>
    </w:p>
    <w:permEnd w:id="442590688"/>
    <w:p w14:paraId="4E51D9E2" w14:textId="77777777" w:rsidR="007B3B98" w:rsidRPr="001E1488" w:rsidRDefault="00EC3FED" w:rsidP="0048493C">
      <w:pPr>
        <w:pStyle w:val="a4"/>
        <w:numPr>
          <w:ilvl w:val="0"/>
          <w:numId w:val="5"/>
        </w:numPr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Сроки выполнения работ</w:t>
      </w:r>
    </w:p>
    <w:p w14:paraId="4E51D9E3" w14:textId="77777777" w:rsidR="00D47B3D" w:rsidRPr="001E1488" w:rsidRDefault="00D47B3D" w:rsidP="001E1488">
      <w:pPr>
        <w:numPr>
          <w:ilvl w:val="1"/>
          <w:numId w:val="5"/>
        </w:numPr>
        <w:spacing w:after="0" w:line="240" w:lineRule="auto"/>
        <w:ind w:left="-567" w:right="34" w:firstLine="0"/>
        <w:contextualSpacing/>
        <w:jc w:val="both"/>
        <w:rPr>
          <w:rFonts w:ascii="Tahoma" w:eastAsiaTheme="minorEastAsia" w:hAnsi="Tahoma" w:cs="Times New Roman"/>
          <w:b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Сроки выполнения Работ Подрядчиком:</w:t>
      </w:r>
    </w:p>
    <w:p w14:paraId="3903B3D2" w14:textId="77777777" w:rsidR="008F25DA" w:rsidRPr="008F25DA" w:rsidRDefault="008F25DA" w:rsidP="008F25DA">
      <w:pPr>
        <w:pStyle w:val="a4"/>
        <w:tabs>
          <w:tab w:val="num" w:pos="-250"/>
        </w:tabs>
        <w:ind w:left="-284" w:right="34" w:hanging="142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      </w:t>
      </w:r>
      <w:r w:rsidRPr="008F25DA">
        <w:rPr>
          <w:rFonts w:ascii="Tahoma" w:eastAsia="Times New Roman" w:hAnsi="Tahoma" w:cs="Tahoma"/>
          <w:sz w:val="20"/>
          <w:szCs w:val="20"/>
        </w:rPr>
        <w:t xml:space="preserve">Начало выполнение работ: в течении 5 рабочих дней с момента подписания договора обеими сторонами.  </w:t>
      </w:r>
    </w:p>
    <w:p w14:paraId="5AF27B44" w14:textId="6BE2CC2F" w:rsidR="0049220A" w:rsidRPr="0049220A" w:rsidRDefault="00A15520" w:rsidP="008F25DA">
      <w:pPr>
        <w:pStyle w:val="a4"/>
        <w:tabs>
          <w:tab w:val="num" w:pos="-250"/>
        </w:tabs>
        <w:ind w:left="-284" w:right="34" w:hanging="142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   Окончание Работ: 30.03</w:t>
      </w:r>
      <w:r w:rsidR="008F25DA" w:rsidRPr="008F25DA">
        <w:rPr>
          <w:rFonts w:ascii="Tahoma" w:eastAsia="Times New Roman" w:hAnsi="Tahoma" w:cs="Tahoma"/>
          <w:sz w:val="20"/>
          <w:szCs w:val="20"/>
        </w:rPr>
        <w:t>.2023г</w:t>
      </w:r>
      <w:r w:rsidR="008F25DA">
        <w:rPr>
          <w:rFonts w:ascii="Tahoma" w:eastAsia="Times New Roman" w:hAnsi="Tahoma" w:cs="Tahoma"/>
          <w:sz w:val="20"/>
          <w:szCs w:val="20"/>
        </w:rPr>
        <w:t xml:space="preserve">        </w:t>
      </w:r>
    </w:p>
    <w:p w14:paraId="4E51D9E8" w14:textId="19EA7E39" w:rsidR="007617A4" w:rsidRPr="00740962" w:rsidRDefault="0049220A" w:rsidP="00740962">
      <w:pPr>
        <w:pStyle w:val="a4"/>
        <w:tabs>
          <w:tab w:val="num" w:pos="-250"/>
        </w:tabs>
        <w:ind w:left="-567" w:right="34"/>
        <w:jc w:val="both"/>
        <w:rPr>
          <w:rFonts w:ascii="Tahoma" w:eastAsia="Times New Roman" w:hAnsi="Tahoma" w:cs="Tahoma"/>
          <w:sz w:val="20"/>
          <w:szCs w:val="20"/>
        </w:rPr>
      </w:pPr>
      <w:r w:rsidRPr="0049220A">
        <w:rPr>
          <w:rFonts w:ascii="Tahoma" w:eastAsia="Times New Roman" w:hAnsi="Tahoma" w:cs="Tahoma"/>
          <w:sz w:val="20"/>
          <w:szCs w:val="20"/>
        </w:rPr>
        <w:t xml:space="preserve"> </w:t>
      </w:r>
      <w:r w:rsidR="007617A4"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Start w:id="1319185092" w:edGrp="everyone"/>
      <w:r w:rsidR="00740962">
        <w:rPr>
          <w:rFonts w:ascii="Tahoma" w:eastAsia="Times New Roman" w:hAnsi="Tahoma" w:cs="Tahoma"/>
          <w:sz w:val="20"/>
          <w:szCs w:val="20"/>
        </w:rPr>
        <w:t xml:space="preserve"> </w:t>
      </w:r>
      <w:r w:rsidR="00FC1BF4" w:rsidRPr="00740962">
        <w:rPr>
          <w:rFonts w:ascii="Tahoma" w:eastAsia="Times New Roman" w:hAnsi="Tahoma" w:cs="Tahoma"/>
          <w:sz w:val="20"/>
          <w:szCs w:val="20"/>
        </w:rPr>
        <w:t xml:space="preserve">            </w:t>
      </w:r>
      <w:permEnd w:id="1319185092"/>
      <w:r w:rsidR="007617A4" w:rsidRPr="00740962">
        <w:rPr>
          <w:rFonts w:ascii="Tahoma" w:hAnsi="Tahoma"/>
          <w:b/>
          <w:sz w:val="20"/>
        </w:rPr>
        <w:t>Приостановка исполнения Договора:</w:t>
      </w:r>
      <w:r w:rsidR="007617A4" w:rsidRPr="00740962">
        <w:rPr>
          <w:rFonts w:ascii="Tahoma" w:hAnsi="Tahoma"/>
          <w:sz w:val="20"/>
        </w:rPr>
        <w:t xml:space="preserve"> </w:t>
      </w:r>
      <w:permStart w:id="1878154895" w:edGrp="everyone"/>
      <w:r w:rsidR="007617A4" w:rsidRPr="00740962">
        <w:rPr>
          <w:rFonts w:ascii="Tahoma" w:hAnsi="Tahoma"/>
          <w:sz w:val="20"/>
        </w:rPr>
        <w:t>не применяется</w:t>
      </w:r>
      <w:permEnd w:id="1878154895"/>
      <w:r w:rsidR="007617A4" w:rsidRPr="00740962">
        <w:rPr>
          <w:rFonts w:ascii="Tahoma" w:hAnsi="Tahoma"/>
          <w:sz w:val="20"/>
        </w:rPr>
        <w:t>.</w:t>
      </w:r>
    </w:p>
    <w:p w14:paraId="4E51D9E9" w14:textId="775374B6" w:rsidR="007617A4" w:rsidRPr="001E1488" w:rsidRDefault="007617A4" w:rsidP="001E1488">
      <w:pPr>
        <w:numPr>
          <w:ilvl w:val="1"/>
          <w:numId w:val="5"/>
        </w:numPr>
        <w:spacing w:after="0" w:line="240" w:lineRule="auto"/>
        <w:ind w:left="-567" w:right="34" w:firstLine="0"/>
        <w:contextualSpacing/>
        <w:jc w:val="both"/>
        <w:rPr>
          <w:rFonts w:ascii="Tahoma" w:eastAsiaTheme="minorEastAsia" w:hAnsi="Tahoma" w:cs="Times New Roman"/>
          <w:sz w:val="20"/>
          <w:szCs w:val="24"/>
          <w:lang w:eastAsia="ru-RU"/>
        </w:rPr>
      </w:pPr>
      <w:permStart w:id="385752873" w:edGrp="everyone"/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>Стороны особо отмечают, что никакая просрочка исполнения Заказчиком своих обязательств по Договору на единовременный период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до </w:t>
      </w:r>
      <w:r w:rsidR="00D54DFC" w:rsidRP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5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(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пяти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) дней или совокупной длительностью до 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10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(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десяти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) дней </w:t>
      </w: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>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</w:t>
      </w:r>
      <w:r w:rsidR="0095660B">
        <w:rPr>
          <w:rFonts w:ascii="Tahoma" w:eastAsiaTheme="minorEastAsia" w:hAnsi="Tahoma" w:cs="Times New Roman"/>
          <w:sz w:val="20"/>
          <w:szCs w:val="24"/>
          <w:lang w:eastAsia="ru-RU"/>
        </w:rPr>
        <w:t>,</w:t>
      </w:r>
      <w:r w:rsidRPr="001E1488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связанных с такой задержкой.  Подрядчик будет иметь право на приостановку Работ и/или соразмерное продление срока исполнения своих обязательств по Договору, получение компенсации всех разумных и надлежащим образом документально подтвержденных дополнительных расходов, обоснованно понесенных им в результате любой задержки, исключительно при наличии</w:t>
      </w:r>
      <w:r w:rsidR="00794B8F" w:rsidRPr="001E1488">
        <w:rPr>
          <w:rFonts w:ascii="Tahoma" w:eastAsiaTheme="minorEastAsia" w:hAnsi="Tahoma" w:cs="Times New Roman"/>
          <w:sz w:val="20"/>
          <w:szCs w:val="24"/>
          <w:lang w:eastAsia="ru-RU"/>
        </w:rPr>
        <w:t xml:space="preserve"> одновременно следующих условий:</w:t>
      </w:r>
    </w:p>
    <w:p w14:paraId="4E51D9EA" w14:textId="679115AC" w:rsidR="00794B8F" w:rsidRPr="001E1488" w:rsidRDefault="00794B8F" w:rsidP="001E1488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i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a.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  <w:t xml:space="preserve">срок просрочки исполнения обязательств Заказчиком составляет единовременно 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5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(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пять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) дн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ей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или в совокупности 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10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(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десять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) дн</w:t>
      </w:r>
      <w:r w:rsidR="00D54DFC">
        <w:rPr>
          <w:rFonts w:ascii="Tahoma" w:eastAsiaTheme="minorEastAsia" w:hAnsi="Tahoma" w:cs="Times New Roman"/>
          <w:i/>
          <w:sz w:val="20"/>
          <w:szCs w:val="24"/>
          <w:lang w:eastAsia="ru-RU"/>
        </w:rPr>
        <w:t>ей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 xml:space="preserve"> и более и такая просрочка происходит по вине Заказчика</w:t>
      </w:r>
    </w:p>
    <w:p w14:paraId="4E51D9EB" w14:textId="77777777" w:rsidR="00794B8F" w:rsidRPr="001E1488" w:rsidRDefault="00794B8F" w:rsidP="001E1488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i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b.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  <w:t xml:space="preserve">Подрядчик в каждом отдельном случае надлежащим образом и своевременно уведомляет Заказчика о любых таких просрочках путем направления письменного уведомления; </w:t>
      </w:r>
    </w:p>
    <w:p w14:paraId="4E51D9EC" w14:textId="77777777" w:rsidR="00794B8F" w:rsidRPr="001E1488" w:rsidRDefault="00794B8F" w:rsidP="001E1488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i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c.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  <w:t xml:space="preserve">исполнение Подрядчиком своего обязательства обусловлено исполнением обязательств Заказчиком согласно Договору (встречное исполнение обязательства); </w:t>
      </w:r>
    </w:p>
    <w:p w14:paraId="4E51D9ED" w14:textId="77777777" w:rsidR="00794B8F" w:rsidRPr="001E1488" w:rsidRDefault="00794B8F" w:rsidP="001E1488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i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d.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  <w:t>в Договоре прямо указанно, что такая просрочка может считаться причиной продления сроков выполнения Работ для Подрядчика</w:t>
      </w:r>
    </w:p>
    <w:p w14:paraId="4E51D9EE" w14:textId="79E49D7B" w:rsidR="00794B8F" w:rsidRPr="001E1488" w:rsidRDefault="00794B8F" w:rsidP="001E1488">
      <w:pPr>
        <w:tabs>
          <w:tab w:val="left" w:pos="-284"/>
        </w:tabs>
        <w:spacing w:after="0" w:line="240" w:lineRule="auto"/>
        <w:ind w:left="-567" w:right="34"/>
        <w:contextualSpacing/>
        <w:jc w:val="both"/>
        <w:rPr>
          <w:rFonts w:ascii="Tahoma" w:eastAsiaTheme="minorEastAsia" w:hAnsi="Tahoma" w:cs="Times New Roman"/>
          <w:i/>
          <w:sz w:val="20"/>
          <w:szCs w:val="24"/>
          <w:lang w:eastAsia="ru-RU"/>
        </w:rPr>
      </w:pP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>e.</w:t>
      </w:r>
      <w:r w:rsidRPr="001E1488">
        <w:rPr>
          <w:rFonts w:ascii="Tahoma" w:eastAsiaTheme="minorEastAsia" w:hAnsi="Tahoma" w:cs="Times New Roman"/>
          <w:i/>
          <w:sz w:val="20"/>
          <w:szCs w:val="24"/>
          <w:lang w:eastAsia="ru-RU"/>
        </w:rPr>
        <w:tab/>
        <w:t>обязательство Заказчика, по которому произошла задержка, не является денежным</w:t>
      </w:r>
      <w:r w:rsidR="00591FA2">
        <w:rPr>
          <w:rFonts w:ascii="Tahoma" w:eastAsiaTheme="minorEastAsia" w:hAnsi="Tahoma" w:cs="Times New Roman"/>
          <w:i/>
          <w:sz w:val="20"/>
          <w:szCs w:val="24"/>
          <w:lang w:eastAsia="ru-RU"/>
        </w:rPr>
        <w:t>.</w:t>
      </w:r>
    </w:p>
    <w:permEnd w:id="385752873"/>
    <w:p w14:paraId="4E51D9F1" w14:textId="77777777" w:rsidR="007B3B98" w:rsidRPr="001E1488" w:rsidRDefault="007B3B98" w:rsidP="001E1488">
      <w:pPr>
        <w:pStyle w:val="a4"/>
        <w:ind w:left="0" w:right="34"/>
        <w:rPr>
          <w:rFonts w:ascii="Tahoma" w:hAnsi="Tahoma"/>
          <w:sz w:val="20"/>
        </w:rPr>
      </w:pPr>
    </w:p>
    <w:p w14:paraId="4E51D9F2" w14:textId="77777777" w:rsidR="007B3B98" w:rsidRPr="001E1488" w:rsidRDefault="00EC3FED" w:rsidP="001E1488">
      <w:pPr>
        <w:pStyle w:val="a4"/>
        <w:numPr>
          <w:ilvl w:val="0"/>
          <w:numId w:val="5"/>
        </w:numPr>
        <w:ind w:right="34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Цена договора и порядок оплаты</w:t>
      </w:r>
    </w:p>
    <w:p w14:paraId="4E51D9F3" w14:textId="2ECBCC13" w:rsidR="004B1806" w:rsidRPr="001E1488" w:rsidRDefault="004B1806" w:rsidP="001E1488">
      <w:pPr>
        <w:pStyle w:val="a4"/>
        <w:numPr>
          <w:ilvl w:val="1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Договорная цена является </w:t>
      </w:r>
      <w:permStart w:id="1751196953" w:edGrp="everyone"/>
      <w:r w:rsidRPr="001E1488">
        <w:rPr>
          <w:rFonts w:ascii="Tahoma" w:eastAsia="Times New Roman" w:hAnsi="Tahoma" w:cs="Tahoma"/>
          <w:sz w:val="20"/>
          <w:szCs w:val="20"/>
        </w:rPr>
        <w:t>твердой</w:t>
      </w:r>
      <w:permEnd w:id="1751196953"/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и составляет </w:t>
      </w:r>
      <w:permStart w:id="1652368485" w:edGrp="everyone"/>
      <w:r w:rsidR="0030780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__________</w:t>
      </w:r>
      <w:r w:rsidR="005F119D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 xml:space="preserve"> (</w:t>
      </w:r>
      <w:r w:rsidR="00A32423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>_________________</w:t>
      </w:r>
      <w:r w:rsidR="002C6F9C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 xml:space="preserve">  ) руб. 00</w:t>
      </w:r>
      <w:r w:rsidR="00990CDA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 xml:space="preserve"> коп.</w:t>
      </w:r>
      <w:r w:rsidRPr="001E1488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>,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включая налог на добавленную стоимость по ставке </w:t>
      </w:r>
      <w:r w:rsidR="00990CDA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20</w:t>
      </w:r>
      <w:r w:rsidRPr="001E1488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%, в размере </w:t>
      </w:r>
      <w:r w:rsidR="00A3242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________</w:t>
      </w:r>
      <w:r w:rsidR="002C6F9C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(</w:t>
      </w:r>
      <w:r w:rsidR="00A32423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__________________</w:t>
      </w:r>
      <w:r w:rsidR="002C6F9C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>) рублей 00</w:t>
      </w:r>
      <w:r w:rsidR="00990CDA">
        <w:rPr>
          <w:rStyle w:val="fontstyle27"/>
          <w:rFonts w:ascii="Tahoma" w:hAnsi="Tahoma" w:cs="Tahoma"/>
          <w:sz w:val="20"/>
          <w:szCs w:val="20"/>
          <w:shd w:val="clear" w:color="auto" w:fill="FFFFFF"/>
        </w:rPr>
        <w:t xml:space="preserve"> коп.</w:t>
      </w:r>
      <w:r w:rsidRPr="001E1488">
        <w:rPr>
          <w:rStyle w:val="fontstyle27"/>
          <w:rFonts w:ascii="Tahoma" w:hAnsi="Tahoma" w:cs="Tahoma"/>
          <w:iCs/>
          <w:sz w:val="20"/>
          <w:szCs w:val="20"/>
          <w:shd w:val="clear" w:color="auto" w:fill="FFFFFF"/>
        </w:rPr>
        <w:t xml:space="preserve"> </w:t>
      </w:r>
      <w:permEnd w:id="1652368485"/>
      <w:r w:rsidRPr="001E1488">
        <w:rPr>
          <w:rFonts w:ascii="Tahoma" w:eastAsia="Times New Roman" w:hAnsi="Tahoma" w:cs="Tahoma"/>
          <w:sz w:val="20"/>
          <w:szCs w:val="20"/>
        </w:rPr>
        <w:t xml:space="preserve">и устанавливается Сторонами в Приложение №2 к Договору – </w:t>
      </w:r>
      <w:permStart w:id="2126915002" w:edGrp="everyone"/>
      <w:r w:rsidRPr="001E1488">
        <w:rPr>
          <w:rFonts w:ascii="Tahoma" w:eastAsia="Times New Roman" w:hAnsi="Tahoma" w:cs="Tahoma"/>
          <w:sz w:val="20"/>
          <w:szCs w:val="20"/>
        </w:rPr>
        <w:t>«</w:t>
      </w:r>
      <w:r w:rsidR="00957653">
        <w:rPr>
          <w:rFonts w:ascii="Tahoma" w:eastAsia="Times New Roman" w:hAnsi="Tahoma" w:cs="Tahoma"/>
          <w:sz w:val="20"/>
          <w:szCs w:val="20"/>
        </w:rPr>
        <w:t>Локальный сметный расчет</w:t>
      </w:r>
      <w:r w:rsidRPr="001E1488">
        <w:rPr>
          <w:rFonts w:ascii="Tahoma" w:eastAsia="Times New Roman" w:hAnsi="Tahoma" w:cs="Tahoma"/>
          <w:sz w:val="20"/>
          <w:szCs w:val="20"/>
        </w:rPr>
        <w:t>»)</w:t>
      </w:r>
      <w:permEnd w:id="2126915002"/>
      <w:r w:rsidRPr="001E1488">
        <w:rPr>
          <w:rFonts w:ascii="Tahoma" w:eastAsia="Times New Roman" w:hAnsi="Tahoma" w:cs="Tahoma"/>
          <w:sz w:val="20"/>
          <w:szCs w:val="20"/>
        </w:rPr>
        <w:t>.</w:t>
      </w:r>
    </w:p>
    <w:p w14:paraId="4E51D9F4" w14:textId="0E397AEF" w:rsidR="00AC2F75" w:rsidRPr="001E1488" w:rsidRDefault="00AC2F75" w:rsidP="001E1488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bookmarkStart w:id="1" w:name="_Ref273708503"/>
      <w:bookmarkStart w:id="2" w:name="_Ref341390845"/>
      <w:r w:rsidRPr="001E1488">
        <w:rPr>
          <w:rFonts w:ascii="Tahoma" w:hAnsi="Tahoma" w:cs="Tahoma"/>
          <w:b/>
          <w:sz w:val="20"/>
          <w:szCs w:val="20"/>
        </w:rPr>
        <w:t>Договорная цена</w:t>
      </w:r>
      <w:r w:rsidRPr="001E1488">
        <w:rPr>
          <w:rFonts w:ascii="Tahoma" w:hAnsi="Tahoma" w:cs="Tahoma"/>
          <w:sz w:val="20"/>
          <w:szCs w:val="20"/>
        </w:rPr>
        <w:t xml:space="preserve"> включает в себя </w:t>
      </w:r>
      <w:permStart w:id="190731042" w:edGrp="everyone"/>
      <w:r w:rsidR="00740962">
        <w:rPr>
          <w:rFonts w:ascii="Tahoma" w:hAnsi="Tahoma" w:cs="Tahoma"/>
          <w:sz w:val="20"/>
          <w:szCs w:val="20"/>
        </w:rPr>
        <w:t xml:space="preserve">стоимость оборудования, </w:t>
      </w:r>
      <w:r w:rsidRPr="001E1488">
        <w:rPr>
          <w:rFonts w:ascii="Tahoma" w:hAnsi="Tahoma" w:cs="Tahoma"/>
          <w:i/>
          <w:sz w:val="20"/>
          <w:szCs w:val="20"/>
        </w:rPr>
        <w:t>монтажных работ, Материально-технических ресурсов,</w:t>
      </w:r>
      <w:r w:rsidR="00740962">
        <w:rPr>
          <w:rFonts w:ascii="Tahoma" w:hAnsi="Tahoma" w:cs="Tahoma"/>
          <w:i/>
          <w:sz w:val="20"/>
          <w:szCs w:val="20"/>
        </w:rPr>
        <w:t xml:space="preserve"> пусконаладочных работ, </w:t>
      </w:r>
      <w:r w:rsidRPr="001E1488">
        <w:rPr>
          <w:rFonts w:ascii="Tahoma" w:hAnsi="Tahoma" w:cs="Tahoma"/>
          <w:i/>
          <w:sz w:val="20"/>
          <w:szCs w:val="20"/>
        </w:rPr>
        <w:t>затраты</w:t>
      </w:r>
      <w:r w:rsidR="00E07160">
        <w:rPr>
          <w:rFonts w:ascii="Tahoma" w:hAnsi="Tahoma" w:cs="Tahoma"/>
          <w:i/>
          <w:sz w:val="20"/>
          <w:szCs w:val="20"/>
        </w:rPr>
        <w:t xml:space="preserve"> по</w:t>
      </w:r>
      <w:r w:rsidRPr="001E1488">
        <w:rPr>
          <w:rFonts w:ascii="Tahoma" w:hAnsi="Tahoma" w:cs="Tahoma"/>
          <w:i/>
          <w:sz w:val="20"/>
          <w:szCs w:val="20"/>
        </w:rPr>
        <w:t xml:space="preserve"> погрузочно-разгрузочными работами, </w:t>
      </w:r>
      <w:r w:rsidR="00E07160">
        <w:rPr>
          <w:rFonts w:ascii="Tahoma" w:hAnsi="Tahoma" w:cs="Tahoma"/>
          <w:i/>
          <w:sz w:val="20"/>
          <w:szCs w:val="20"/>
        </w:rPr>
        <w:t>транспортные расходы</w:t>
      </w:r>
      <w:r w:rsidRPr="001E1488">
        <w:rPr>
          <w:rFonts w:ascii="Tahoma" w:hAnsi="Tahoma" w:cs="Tahoma"/>
          <w:i/>
          <w:sz w:val="20"/>
          <w:szCs w:val="20"/>
        </w:rPr>
        <w:t xml:space="preserve"> Подрядчика, </w:t>
      </w:r>
      <w:permEnd w:id="190731042"/>
      <w:r w:rsidRPr="001E1488">
        <w:rPr>
          <w:rFonts w:ascii="Tahoma" w:hAnsi="Tahoma" w:cs="Tahoma"/>
          <w:sz w:val="20"/>
          <w:szCs w:val="20"/>
        </w:rPr>
        <w:t xml:space="preserve">а также все иные расходы и затраты Подрядчика, связанные с </w:t>
      </w:r>
      <w:r w:rsidR="002365AA">
        <w:rPr>
          <w:rFonts w:ascii="Tahoma" w:hAnsi="Tahoma" w:cs="Tahoma"/>
          <w:sz w:val="20"/>
          <w:szCs w:val="20"/>
        </w:rPr>
        <w:t>установкой системы</w:t>
      </w:r>
      <w:r w:rsidR="00CC25C4">
        <w:rPr>
          <w:rFonts w:ascii="Tahoma" w:hAnsi="Tahoma" w:cs="Tahoma"/>
          <w:sz w:val="20"/>
          <w:szCs w:val="20"/>
        </w:rPr>
        <w:t xml:space="preserve"> </w:t>
      </w:r>
      <w:r w:rsidR="00CC25C4" w:rsidRPr="00CC25C4">
        <w:rPr>
          <w:rFonts w:ascii="Tahoma" w:hAnsi="Tahoma" w:cs="Tahoma"/>
          <w:bCs/>
          <w:sz w:val="20"/>
          <w:szCs w:val="20"/>
        </w:rPr>
        <w:t>пожаротушения тонкораспылённой водой</w:t>
      </w:r>
      <w:r w:rsidR="002365AA">
        <w:rPr>
          <w:rFonts w:ascii="Tahoma" w:hAnsi="Tahoma" w:cs="Tahoma"/>
          <w:sz w:val="20"/>
          <w:szCs w:val="20"/>
        </w:rPr>
        <w:t xml:space="preserve"> и системы оповещения и управления эвакуацией людей при пожаре</w:t>
      </w:r>
      <w:r w:rsidR="002365AA" w:rsidRPr="001E1488">
        <w:rPr>
          <w:rFonts w:ascii="Tahoma" w:hAnsi="Tahoma" w:cs="Tahoma"/>
          <w:sz w:val="20"/>
          <w:szCs w:val="20"/>
        </w:rPr>
        <w:t xml:space="preserve"> </w:t>
      </w:r>
      <w:r w:rsidR="002365AA">
        <w:rPr>
          <w:rFonts w:ascii="Tahoma" w:hAnsi="Tahoma" w:cs="Tahoma"/>
          <w:sz w:val="20"/>
          <w:szCs w:val="20"/>
        </w:rPr>
        <w:t xml:space="preserve">на </w:t>
      </w:r>
      <w:r w:rsidRPr="001E1488">
        <w:rPr>
          <w:rFonts w:ascii="Tahoma" w:hAnsi="Tahoma" w:cs="Tahoma"/>
          <w:sz w:val="20"/>
          <w:szCs w:val="20"/>
        </w:rPr>
        <w:t>Объект</w:t>
      </w:r>
      <w:r w:rsidR="002365AA">
        <w:rPr>
          <w:rFonts w:ascii="Tahoma" w:hAnsi="Tahoma" w:cs="Tahoma"/>
          <w:sz w:val="20"/>
          <w:szCs w:val="20"/>
        </w:rPr>
        <w:t>е</w:t>
      </w:r>
      <w:r w:rsidRPr="001E1488">
        <w:rPr>
          <w:rFonts w:ascii="Tahoma" w:hAnsi="Tahoma" w:cs="Tahoma"/>
          <w:sz w:val="20"/>
          <w:szCs w:val="20"/>
        </w:rPr>
        <w:t xml:space="preserve"> и исполнением обязательств по Договору, а также </w:t>
      </w:r>
      <w:r w:rsidRPr="001E1488">
        <w:rPr>
          <w:rFonts w:ascii="Tahoma" w:eastAsia="Calibri" w:hAnsi="Tahoma" w:cs="Tahoma"/>
          <w:sz w:val="20"/>
          <w:szCs w:val="20"/>
        </w:rPr>
        <w:t>причитающееся Подрядчику вознаграждение</w:t>
      </w:r>
      <w:r w:rsidRPr="001E1488">
        <w:rPr>
          <w:rFonts w:ascii="Tahoma" w:hAnsi="Tahoma" w:cs="Tahoma"/>
          <w:sz w:val="20"/>
          <w:szCs w:val="20"/>
        </w:rPr>
        <w:t>.</w:t>
      </w:r>
    </w:p>
    <w:p w14:paraId="4E51D9F5" w14:textId="71C9A6EA" w:rsidR="00AC2F75" w:rsidRPr="001E1488" w:rsidRDefault="00AC2F75" w:rsidP="001E1488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lastRenderedPageBreak/>
        <w:t>Подрядчик обязуется использовать денежные средства, перечисленные Заказчиком в адрес Подрядчика, строго по целевому назначению</w:t>
      </w:r>
      <w:bookmarkEnd w:id="1"/>
      <w:r w:rsidRPr="001E1488">
        <w:rPr>
          <w:rFonts w:ascii="Tahoma" w:hAnsi="Tahoma" w:cs="Tahoma"/>
          <w:sz w:val="20"/>
          <w:szCs w:val="20"/>
        </w:rPr>
        <w:t xml:space="preserve">. Целевое назначение – </w:t>
      </w:r>
      <w:permStart w:id="1944351050" w:edGrp="everyone"/>
      <w:r w:rsidR="00B26AF3" w:rsidRPr="00B26AF3">
        <w:rPr>
          <w:rFonts w:ascii="Arial" w:eastAsia="Calibri" w:hAnsi="Arial" w:cs="Arial"/>
          <w:bCs/>
          <w:sz w:val="20"/>
          <w:szCs w:val="20"/>
        </w:rPr>
        <w:t xml:space="preserve">Монтаж автоматической установки пожаротушения тонкораспылённой водой </w:t>
      </w:r>
      <w:permEnd w:id="1944351050"/>
      <w:r w:rsidRPr="001E1488">
        <w:rPr>
          <w:rFonts w:ascii="Tahoma" w:hAnsi="Tahoma" w:cs="Tahoma"/>
          <w:sz w:val="20"/>
          <w:szCs w:val="20"/>
        </w:rPr>
        <w:t xml:space="preserve">(достижение Результата работ) и выполнение обязательств по Договору, </w:t>
      </w:r>
      <w:permStart w:id="768036386" w:edGrp="everyone"/>
      <w:r w:rsidRPr="001E1488">
        <w:rPr>
          <w:rFonts w:ascii="Tahoma" w:hAnsi="Tahoma" w:cs="Tahoma"/>
          <w:sz w:val="20"/>
          <w:szCs w:val="20"/>
        </w:rPr>
        <w:t>в том числе закупка Оборудования и Материалов</w:t>
      </w:r>
      <w:permEnd w:id="768036386"/>
      <w:r w:rsidRPr="001E1488">
        <w:rPr>
          <w:rFonts w:ascii="Tahoma" w:hAnsi="Tahoma" w:cs="Tahoma"/>
          <w:sz w:val="20"/>
          <w:szCs w:val="20"/>
        </w:rPr>
        <w:t>.</w:t>
      </w:r>
      <w:bookmarkEnd w:id="2"/>
    </w:p>
    <w:p w14:paraId="4E51D9F6" w14:textId="77777777" w:rsidR="00AC2F75" w:rsidRPr="001E1488" w:rsidRDefault="00AC2F75" w:rsidP="001E1488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Увеличение Договорной цены возможно исключительно </w:t>
      </w:r>
      <w:permStart w:id="1101687739" w:edGrp="everyone"/>
      <w:r w:rsidRPr="001E1488">
        <w:rPr>
          <w:rFonts w:ascii="Tahoma" w:hAnsi="Tahoma" w:cs="Tahoma"/>
          <w:sz w:val="20"/>
          <w:szCs w:val="20"/>
        </w:rPr>
        <w:t xml:space="preserve">при согласовании Сторонами выполнения Дополнительных работ, </w:t>
      </w:r>
      <w:permEnd w:id="1101687739"/>
      <w:r w:rsidRPr="001E1488">
        <w:rPr>
          <w:rFonts w:ascii="Tahoma" w:hAnsi="Tahoma" w:cs="Tahoma"/>
          <w:sz w:val="20"/>
          <w:szCs w:val="20"/>
        </w:rPr>
        <w:t>при условии подписания Сторонами дополнительного соглашения к Договору.</w:t>
      </w:r>
    </w:p>
    <w:p w14:paraId="4E51D9F7" w14:textId="0E5CED3D" w:rsidR="00AC2F75" w:rsidRPr="001E1488" w:rsidRDefault="00AC2F75" w:rsidP="001E1488">
      <w:pPr>
        <w:pStyle w:val="a4"/>
        <w:numPr>
          <w:ilvl w:val="2"/>
          <w:numId w:val="5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permStart w:id="382934434" w:edGrp="everyone"/>
      <w:r w:rsidRPr="001E1488">
        <w:rPr>
          <w:rFonts w:ascii="Tahoma" w:eastAsia="Calibri" w:hAnsi="Tahoma" w:cs="Tahoma"/>
          <w:sz w:val="20"/>
          <w:szCs w:val="20"/>
        </w:rPr>
        <w:t xml:space="preserve">Подрядчик не вправе требовать увеличения твердой Договорной цены, в случае если фактически выполненный объем Работ (в том числе количество использованных Материалов и (или) Оборудования), необходимый и достаточный для достижения Результата Работ </w:t>
      </w:r>
      <w:r w:rsidRPr="001E1488">
        <w:rPr>
          <w:rFonts w:ascii="Tahoma" w:hAnsi="Tahoma" w:cs="Tahoma"/>
          <w:sz w:val="20"/>
          <w:szCs w:val="20"/>
        </w:rPr>
        <w:t>по Договору,</w:t>
      </w:r>
      <w:r w:rsidRPr="001E1488">
        <w:rPr>
          <w:rFonts w:ascii="Tahoma" w:eastAsia="Calibri" w:hAnsi="Tahoma" w:cs="Tahoma"/>
          <w:sz w:val="20"/>
          <w:szCs w:val="20"/>
        </w:rPr>
        <w:t xml:space="preserve"> больше объема Работ, предусмотренного Техническим заданием </w:t>
      </w:r>
      <w:r w:rsidRPr="001E1488">
        <w:rPr>
          <w:rFonts w:ascii="Tahoma" w:hAnsi="Tahoma" w:cs="Tahoma"/>
          <w:sz w:val="20"/>
          <w:szCs w:val="20"/>
        </w:rPr>
        <w:t>(Приложения № 1 к Договору) и/или Технической документацией.</w:t>
      </w:r>
    </w:p>
    <w:permEnd w:id="382934434"/>
    <w:p w14:paraId="4E51D9F8" w14:textId="7C36F6CD" w:rsidR="00AC2F75" w:rsidRPr="001E1488" w:rsidRDefault="00AC2F75" w:rsidP="001E1488">
      <w:pPr>
        <w:pStyle w:val="a4"/>
        <w:numPr>
          <w:ilvl w:val="2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Уменьшение Договорной цены возможно </w:t>
      </w:r>
      <w:permStart w:id="1029661170" w:edGrp="everyone"/>
      <w:r w:rsidRPr="001E1488">
        <w:rPr>
          <w:rFonts w:ascii="Tahoma" w:hAnsi="Tahoma" w:cs="Tahoma"/>
          <w:sz w:val="20"/>
          <w:szCs w:val="20"/>
        </w:rPr>
        <w:t>в случае отказа Заказчика от Договора в части (части Работ по Договору/ изъятия Заказчиком части Работ у Подрядчика) либо если Работы, предусмотренные Техническим заданием (Приложение №1) к Договору, не предусмотрены Рабочей документацией. В таком случае Договорная цена подлежит обязательному уменьшению на стоимость изъятых Работ или стоимость Работ, предусмотренную Приложением №2 Договора, 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End w:id="1029661170"/>
      <w:r w:rsidRPr="001E1488">
        <w:rPr>
          <w:rFonts w:ascii="Tahoma" w:hAnsi="Tahoma" w:cs="Tahoma"/>
          <w:sz w:val="20"/>
          <w:szCs w:val="20"/>
        </w:rPr>
        <w:t>.</w:t>
      </w:r>
    </w:p>
    <w:p w14:paraId="4E51DA02" w14:textId="77777777" w:rsidR="00AC2F75" w:rsidRPr="001E1488" w:rsidRDefault="00AC2F75" w:rsidP="001E1488">
      <w:pPr>
        <w:pStyle w:val="a4"/>
        <w:overflowPunct w:val="0"/>
        <w:autoSpaceDE w:val="0"/>
        <w:autoSpaceDN w:val="0"/>
        <w:adjustRightInd w:val="0"/>
        <w:ind w:left="576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E51DA03" w14:textId="77777777" w:rsidR="00AC2F75" w:rsidRPr="001E1488" w:rsidRDefault="00AC2F75" w:rsidP="001E1488">
      <w:pPr>
        <w:pStyle w:val="a4"/>
        <w:numPr>
          <w:ilvl w:val="1"/>
          <w:numId w:val="5"/>
        </w:numPr>
        <w:overflowPunct w:val="0"/>
        <w:autoSpaceDE w:val="0"/>
        <w:autoSpaceDN w:val="0"/>
        <w:adjustRightInd w:val="0"/>
        <w:ind w:left="-567" w:right="34" w:firstLine="0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Порядок и условия оплаты договорной цены</w:t>
      </w:r>
    </w:p>
    <w:p w14:paraId="4E51DA26" w14:textId="26EF2F0E" w:rsidR="00867041" w:rsidRPr="001E1488" w:rsidRDefault="00867041" w:rsidP="001E1488">
      <w:pPr>
        <w:tabs>
          <w:tab w:val="left" w:pos="426"/>
        </w:tabs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permStart w:id="64626806" w:edGrp="everyone"/>
      <w:r w:rsidRPr="001E1488">
        <w:rPr>
          <w:rFonts w:ascii="Tahoma" w:eastAsia="Times New Roman" w:hAnsi="Tahoma" w:cs="Tahoma"/>
          <w:b/>
          <w:sz w:val="20"/>
          <w:szCs w:val="20"/>
          <w:lang w:eastAsia="ru-RU"/>
        </w:rPr>
        <w:t>3.2.1.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 Оплата Договорной цены, производится Заказчиком в следующем порядке:</w:t>
      </w:r>
    </w:p>
    <w:p w14:paraId="7910F360" w14:textId="5556F478" w:rsidR="00305466" w:rsidRDefault="00867041" w:rsidP="00305466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- расчеты за выполненные Работы и принятый Результат Работ в порядке и на ус</w:t>
      </w:r>
      <w:r w:rsidR="00803C2C">
        <w:rPr>
          <w:rFonts w:ascii="Tahoma" w:eastAsia="Times New Roman" w:hAnsi="Tahoma" w:cs="Tahoma"/>
          <w:sz w:val="20"/>
          <w:szCs w:val="20"/>
          <w:lang w:eastAsia="ru-RU"/>
        </w:rPr>
        <w:t>ловиях, предусмотренных п. 3.2.2</w:t>
      </w: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. настоящего Договора.</w:t>
      </w:r>
    </w:p>
    <w:p w14:paraId="1248CD98" w14:textId="2BA9CCDD" w:rsidR="00F34CAC" w:rsidRPr="00305466" w:rsidRDefault="00305466" w:rsidP="00305466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3.2.2</w:t>
      </w:r>
      <w:r w:rsidR="00867041" w:rsidRPr="001E1488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  <w:r w:rsidR="00373202" w:rsidRPr="00D87C39">
        <w:rPr>
          <w:rFonts w:ascii="Tahoma" w:eastAsia="Times New Roman" w:hAnsi="Tahoma" w:cs="Tahoma"/>
          <w:sz w:val="20"/>
          <w:szCs w:val="20"/>
        </w:rPr>
        <w:t>Оплата Договорной цены производится Заказчиком по факту выполнения всех Работ по Договору и передачи Подрядчиком Заказчик</w:t>
      </w:r>
      <w:r w:rsidR="00404963">
        <w:rPr>
          <w:rFonts w:ascii="Tahoma" w:eastAsia="Times New Roman" w:hAnsi="Tahoma" w:cs="Tahoma"/>
          <w:sz w:val="20"/>
          <w:szCs w:val="20"/>
        </w:rPr>
        <w:t>у Результата работ, в течение 7(семи)</w:t>
      </w:r>
      <w:r w:rsidR="00373202" w:rsidRPr="00D87C39">
        <w:rPr>
          <w:rFonts w:ascii="Tahoma" w:eastAsia="Times New Roman" w:hAnsi="Tahoma" w:cs="Tahoma"/>
          <w:sz w:val="20"/>
          <w:szCs w:val="20"/>
        </w:rPr>
        <w:t xml:space="preserve"> рабочих дней </w:t>
      </w:r>
      <w:r w:rsidR="00F34CAC">
        <w:rPr>
          <w:rFonts w:ascii="Tahoma" w:eastAsia="Times New Roman" w:hAnsi="Tahoma" w:cs="Tahoma"/>
          <w:sz w:val="20"/>
          <w:szCs w:val="20"/>
          <w:lang w:eastAsia="ru-RU"/>
        </w:rPr>
        <w:t>с даты подписания Сторонами Акта приемки выполненных работ, при условии представления Подрядчиком Заказчику полного комплекта следующих документов:</w:t>
      </w:r>
    </w:p>
    <w:p w14:paraId="0E03F259" w14:textId="77777777" w:rsidR="00F34CAC" w:rsidRDefault="00F34CAC" w:rsidP="00F34CAC">
      <w:pPr>
        <w:numPr>
          <w:ilvl w:val="0"/>
          <w:numId w:val="48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Акта приемки выполненных работ (форма КС-2);  </w:t>
      </w:r>
    </w:p>
    <w:p w14:paraId="487507AA" w14:textId="77777777" w:rsidR="00F34CAC" w:rsidRDefault="00F34CAC" w:rsidP="00F34CAC">
      <w:pPr>
        <w:numPr>
          <w:ilvl w:val="0"/>
          <w:numId w:val="48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подписанной Сторонами Справки о стоимости выполненных работ (форма КС-3);</w:t>
      </w:r>
    </w:p>
    <w:p w14:paraId="4CB3DB99" w14:textId="756E10C5" w:rsidR="00F34CAC" w:rsidRDefault="00F34CAC" w:rsidP="00F34CAC">
      <w:pPr>
        <w:tabs>
          <w:tab w:val="left" w:pos="426"/>
        </w:tabs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 заполнении формы КС-3 Подрядчиком в обязательном порядке включаются</w:t>
      </w:r>
      <w:r w:rsidR="0049073B">
        <w:rPr>
          <w:rFonts w:ascii="Tahoma" w:eastAsia="Times New Roman" w:hAnsi="Tahoma" w:cs="Tahoma"/>
          <w:sz w:val="20"/>
          <w:szCs w:val="20"/>
          <w:lang w:eastAsia="ru-RU"/>
        </w:rPr>
        <w:t xml:space="preserve"> (в полном соответствии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сметному расчету) следующие графы: "Порядковый номер"; "Номер Локального сметного расчета"; "Наименование работ", графы располагать в порядке возрастания.   </w:t>
      </w:r>
    </w:p>
    <w:p w14:paraId="2AFC6A6E" w14:textId="77777777" w:rsidR="00F34CAC" w:rsidRDefault="00F34CAC" w:rsidP="00F34CAC">
      <w:pPr>
        <w:numPr>
          <w:ilvl w:val="0"/>
          <w:numId w:val="48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оригинала счета;</w:t>
      </w:r>
    </w:p>
    <w:p w14:paraId="308BBC61" w14:textId="77777777" w:rsidR="00F34CAC" w:rsidRDefault="00F34CAC" w:rsidP="00F34CAC">
      <w:pPr>
        <w:numPr>
          <w:ilvl w:val="0"/>
          <w:numId w:val="48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оригинала счета-фактуры,</w:t>
      </w:r>
    </w:p>
    <w:p w14:paraId="7BC69479" w14:textId="77777777" w:rsidR="00F34CAC" w:rsidRDefault="00F34CAC" w:rsidP="00F34CAC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 условии отсутствия претензий и требований со стороны Заказчика по качеству и срокам выполненных Работ.</w:t>
      </w:r>
    </w:p>
    <w:p w14:paraId="4B7A68D2" w14:textId="5975ABB3" w:rsidR="00373202" w:rsidRPr="00CB26A8" w:rsidRDefault="00373202" w:rsidP="00F34CAC">
      <w:pPr>
        <w:pStyle w:val="a4"/>
        <w:tabs>
          <w:tab w:val="left" w:pos="426"/>
        </w:tabs>
        <w:overflowPunct w:val="0"/>
        <w:autoSpaceDE w:val="0"/>
        <w:autoSpaceDN w:val="0"/>
        <w:adjustRightInd w:val="0"/>
        <w:ind w:left="-566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14:paraId="4E51DA34" w14:textId="41224657" w:rsidR="00867041" w:rsidRPr="00803C2C" w:rsidRDefault="00803C2C" w:rsidP="00803C2C">
      <w:pPr>
        <w:tabs>
          <w:tab w:val="left" w:pos="426"/>
        </w:tabs>
        <w:overflowPunct w:val="0"/>
        <w:autoSpaceDE w:val="0"/>
        <w:autoSpaceDN w:val="0"/>
        <w:adjustRightInd w:val="0"/>
        <w:ind w:left="-566" w:right="34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803C2C">
        <w:rPr>
          <w:rFonts w:ascii="Tahoma" w:eastAsia="Times New Roman" w:hAnsi="Tahoma" w:cs="Tahoma"/>
          <w:b/>
          <w:sz w:val="20"/>
          <w:szCs w:val="20"/>
        </w:rPr>
        <w:t>3.2.3.</w:t>
      </w:r>
      <w:r w:rsidR="00867041" w:rsidRPr="00803C2C">
        <w:rPr>
          <w:rFonts w:ascii="Tahoma" w:eastAsia="Times New Roman" w:hAnsi="Tahoma" w:cs="Tahoma"/>
          <w:sz w:val="20"/>
          <w:szCs w:val="20"/>
        </w:rPr>
        <w:t>Не предоставление любого из документов, являющегося основанием для платежа либо нарушение срока предоставления любого из указанных документов является основанием для отсрочки Заказчиком платежа на время просрочки предоставления документов Подрядчиком.</w:t>
      </w:r>
    </w:p>
    <w:p w14:paraId="4E51DA35" w14:textId="7524E739" w:rsidR="00867041" w:rsidRPr="00D87C39" w:rsidRDefault="00867041" w:rsidP="00305466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contextualSpacing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D87C39">
        <w:rPr>
          <w:rFonts w:ascii="Tahoma" w:eastAsia="Times New Roman" w:hAnsi="Tahoma" w:cs="Tahoma"/>
          <w:b/>
          <w:sz w:val="20"/>
          <w:szCs w:val="20"/>
          <w:lang w:eastAsia="ru-RU"/>
        </w:rPr>
        <w:t>3</w:t>
      </w:r>
      <w:r w:rsidR="00803C2C">
        <w:rPr>
          <w:rFonts w:ascii="Tahoma" w:eastAsia="Times New Roman" w:hAnsi="Tahoma" w:cs="Tahoma"/>
          <w:b/>
          <w:sz w:val="20"/>
          <w:szCs w:val="20"/>
          <w:lang w:eastAsia="ru-RU"/>
        </w:rPr>
        <w:t>.2.4</w:t>
      </w:r>
      <w:r w:rsidRPr="00D87C3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Pr="00D87C39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 нарушения Подрядчиком своих обязательств перед Субподрядчиком(поставщиком/исполнителем) в части проведения расчетов, если такие нарушения ставят под угрозу выполнение работ, поставок, услуг, предусмотренных Договором,  в согласованные Сторонами сроки, Заказчик, предварительно уведомив об этом Подрядчика, вправе: </w:t>
      </w:r>
    </w:p>
    <w:p w14:paraId="4E51DA36" w14:textId="6820C00A" w:rsidR="00867041" w:rsidRPr="00D87C39" w:rsidRDefault="00867041" w:rsidP="00305466">
      <w:pPr>
        <w:widowControl w:val="0"/>
        <w:numPr>
          <w:ilvl w:val="0"/>
          <w:numId w:val="24"/>
        </w:numPr>
        <w:tabs>
          <w:tab w:val="left" w:pos="-270"/>
        </w:tabs>
        <w:spacing w:after="0" w:line="240" w:lineRule="auto"/>
        <w:ind w:left="-567" w:firstLine="0"/>
        <w:contextualSpacing/>
        <w:rPr>
          <w:rFonts w:ascii="Tahoma" w:eastAsiaTheme="minorEastAsia" w:hAnsi="Tahoma" w:cs="Tahoma"/>
          <w:sz w:val="20"/>
          <w:szCs w:val="20"/>
          <w:lang w:eastAsia="ru-RU"/>
        </w:rPr>
      </w:pPr>
      <w:r w:rsidRPr="00D87C39">
        <w:rPr>
          <w:rFonts w:ascii="Tahoma" w:eastAsiaTheme="minorEastAsia" w:hAnsi="Tahoma" w:cs="Tahoma"/>
          <w:sz w:val="20"/>
          <w:szCs w:val="20"/>
          <w:lang w:eastAsia="ru-RU"/>
        </w:rPr>
        <w:t>в одностороннем порядке изменить порядок осуществления расчетов с Подрядчиком (в том числе выплаты авансовых платежей), исходя из допущенных нарушений. В таком случае, ответственность Заказчика, предусмотренная Договором не наступает</w:t>
      </w:r>
      <w:r w:rsidR="0043149F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ermEnd w:id="64626806"/>
    <w:p w14:paraId="4E51DA95" w14:textId="340A1B8B" w:rsidR="00867041" w:rsidRPr="001E1488" w:rsidRDefault="00867041" w:rsidP="001E1488">
      <w:pPr>
        <w:numPr>
          <w:ilvl w:val="1"/>
          <w:numId w:val="5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Оплата Договорной цены производится Заказчиком путём безналичного перечисления денежных средств на расчетный счет Подрядчика, либо иным способом предусмотренным Договором и/или действующим законодательством Российской Федерации, </w:t>
      </w:r>
      <w:permStart w:id="1518694322" w:edGrp="everyone"/>
      <w:r w:rsidRPr="001E1488">
        <w:rPr>
          <w:rFonts w:ascii="Tahoma" w:hAnsi="Tahoma"/>
          <w:i/>
          <w:sz w:val="20"/>
        </w:rPr>
        <w:t>в том числе путём передачи векселей и пр</w:t>
      </w:r>
      <w:r w:rsidRPr="001E1488">
        <w:rPr>
          <w:rFonts w:ascii="Tahoma" w:hAnsi="Tahoma" w:cs="Tahoma"/>
          <w:sz w:val="20"/>
          <w:szCs w:val="20"/>
        </w:rPr>
        <w:t>.</w:t>
      </w:r>
    </w:p>
    <w:p w14:paraId="4E51DA96" w14:textId="77777777" w:rsidR="00867041" w:rsidRPr="001E1488" w:rsidRDefault="00867041" w:rsidP="001E1488">
      <w:pPr>
        <w:numPr>
          <w:ilvl w:val="1"/>
          <w:numId w:val="5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каждом из следующих случаев:</w:t>
      </w:r>
      <w:bookmarkStart w:id="3" w:name="_Ref341225561"/>
    </w:p>
    <w:p w14:paraId="4E51DA97" w14:textId="77777777" w:rsidR="00867041" w:rsidRPr="001E1488" w:rsidRDefault="00867041" w:rsidP="001E1488">
      <w:pPr>
        <w:pStyle w:val="a4"/>
        <w:widowControl w:val="0"/>
        <w:numPr>
          <w:ilvl w:val="0"/>
          <w:numId w:val="31"/>
        </w:numPr>
        <w:tabs>
          <w:tab w:val="num" w:pos="-250"/>
          <w:tab w:val="left" w:pos="-147"/>
          <w:tab w:val="left" w:pos="142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нарушение Подрядчиком сроков выполнения Работ более чем на 30 (тридцать) дней; </w:t>
      </w:r>
    </w:p>
    <w:p w14:paraId="4E51DA98" w14:textId="77777777" w:rsidR="00867041" w:rsidRPr="001E1488" w:rsidRDefault="00867041" w:rsidP="001E1488">
      <w:pPr>
        <w:pStyle w:val="a4"/>
        <w:widowControl w:val="0"/>
        <w:numPr>
          <w:ilvl w:val="0"/>
          <w:numId w:val="31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не устранение Подрядчиком Недостатков и/или нарушение сроков устранения Недостатков более чем на 30 (тридцать) дней;</w:t>
      </w:r>
    </w:p>
    <w:p w14:paraId="4E51DA99" w14:textId="77777777" w:rsidR="00867041" w:rsidRPr="001E1488" w:rsidRDefault="00867041" w:rsidP="001E1488">
      <w:pPr>
        <w:pStyle w:val="a4"/>
        <w:widowControl w:val="0"/>
        <w:numPr>
          <w:ilvl w:val="0"/>
          <w:numId w:val="31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возникновение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4E51DA9A" w14:textId="77777777" w:rsidR="00867041" w:rsidRPr="001E1488" w:rsidRDefault="00867041" w:rsidP="001E1488">
      <w:pPr>
        <w:pStyle w:val="a4"/>
        <w:widowControl w:val="0"/>
        <w:numPr>
          <w:ilvl w:val="0"/>
          <w:numId w:val="31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kern w:val="24"/>
          <w:sz w:val="20"/>
          <w:szCs w:val="20"/>
          <w:lang w:eastAsia="ar-SA"/>
        </w:rPr>
        <w:t>обнаружение или заявление на Техническую документацию, Материалы, Работы, Результат Работ прав третьих лиц;</w:t>
      </w:r>
    </w:p>
    <w:p w14:paraId="4E51DA9B" w14:textId="77777777" w:rsidR="00867041" w:rsidRPr="001E1488" w:rsidRDefault="00867041" w:rsidP="001E1488">
      <w:pPr>
        <w:pStyle w:val="a4"/>
        <w:widowControl w:val="0"/>
        <w:numPr>
          <w:ilvl w:val="0"/>
          <w:numId w:val="31"/>
        </w:numPr>
        <w:tabs>
          <w:tab w:val="num" w:pos="-250"/>
          <w:tab w:val="left" w:pos="-147"/>
          <w:tab w:val="left" w:pos="426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 иных случаях, предусмотренных Договором и иными нормативными актами, </w:t>
      </w:r>
    </w:p>
    <w:p w14:paraId="4E51DA9C" w14:textId="77777777" w:rsidR="00867041" w:rsidRPr="001E1488" w:rsidRDefault="00867041" w:rsidP="001E1488">
      <w:pPr>
        <w:widowControl w:val="0"/>
        <w:tabs>
          <w:tab w:val="num" w:pos="-250"/>
          <w:tab w:val="left" w:pos="-147"/>
          <w:tab w:val="left" w:pos="426"/>
        </w:tabs>
        <w:spacing w:after="0" w:line="240" w:lineRule="auto"/>
        <w:ind w:left="-567" w:right="34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lastRenderedPageBreak/>
        <w:t>Заказчик вправе по своему усмотрению:</w:t>
      </w:r>
    </w:p>
    <w:p w14:paraId="4E51DA9E" w14:textId="02CF776B" w:rsidR="00867041" w:rsidRPr="001E1488" w:rsidRDefault="00867041" w:rsidP="001E1488">
      <w:pPr>
        <w:pStyle w:val="a4"/>
        <w:widowControl w:val="0"/>
        <w:numPr>
          <w:ilvl w:val="0"/>
          <w:numId w:val="32"/>
        </w:numPr>
        <w:tabs>
          <w:tab w:val="num" w:pos="-250"/>
          <w:tab w:val="left" w:pos="-147"/>
        </w:tabs>
        <w:autoSpaceDN w:val="0"/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kern w:val="24"/>
          <w:sz w:val="20"/>
          <w:szCs w:val="20"/>
        </w:rPr>
        <w:t>заявить требование о возврате суммы выплаченной Заказчиком Подрядчику в размере авансового платежа, а Подрядчик обязан выплатить</w:t>
      </w:r>
      <w:r w:rsidRPr="001E1488">
        <w:rPr>
          <w:rFonts w:ascii="Tahoma" w:hAnsi="Tahoma" w:cs="Tahoma"/>
          <w:sz w:val="20"/>
          <w:szCs w:val="20"/>
        </w:rPr>
        <w:t xml:space="preserve"> требуемую сумму в течение 5 (пяти) дней с момента получения требования Заказчика. </w:t>
      </w:r>
    </w:p>
    <w:p w14:paraId="3934C44C" w14:textId="77777777" w:rsidR="001D2444" w:rsidRDefault="00867041" w:rsidP="001D2444">
      <w:pPr>
        <w:tabs>
          <w:tab w:val="num" w:pos="-250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jc w:val="both"/>
        <w:textAlignment w:val="baseline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За исключением случая, указанного в подпункте с), авансирование по Договору не производится (если иное прямо не будет письменно согласованно Сторонами).</w:t>
      </w:r>
      <w:bookmarkEnd w:id="3"/>
      <w:r w:rsidRPr="001E1488">
        <w:rPr>
          <w:rFonts w:ascii="Tahoma" w:hAnsi="Tahoma" w:cs="Tahoma"/>
          <w:sz w:val="20"/>
          <w:szCs w:val="20"/>
        </w:rPr>
        <w:t xml:space="preserve"> </w:t>
      </w:r>
    </w:p>
    <w:permEnd w:id="1518694322"/>
    <w:p w14:paraId="4E51DAA1" w14:textId="385B5BCB" w:rsidR="00AC2F75" w:rsidRPr="001E1488" w:rsidRDefault="00EC3FED" w:rsidP="001D2444">
      <w:pPr>
        <w:tabs>
          <w:tab w:val="num" w:pos="-250"/>
        </w:tabs>
        <w:overflowPunct w:val="0"/>
        <w:autoSpaceDE w:val="0"/>
        <w:autoSpaceDN w:val="0"/>
        <w:adjustRightInd w:val="0"/>
        <w:spacing w:after="0" w:line="240" w:lineRule="auto"/>
        <w:ind w:left="-567" w:right="34"/>
        <w:jc w:val="both"/>
        <w:textAlignment w:val="baseline"/>
        <w:rPr>
          <w:rFonts w:ascii="Tahoma" w:eastAsia="Times New Roman" w:hAnsi="Tahoma" w:cs="Tahoma"/>
          <w:b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Строительная площадка</w:t>
      </w:r>
    </w:p>
    <w:p w14:paraId="4E51DAA2" w14:textId="60631A90" w:rsidR="005C00B7" w:rsidRPr="001E1488" w:rsidRDefault="005C00B7" w:rsidP="001E1488">
      <w:pPr>
        <w:pStyle w:val="a4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Заказчик обязуется передать, а Подрядчик обязуется принять Строительную площадку в следующем порядке</w:t>
      </w:r>
      <w:permStart w:id="93352210" w:edGrp="everyone"/>
    </w:p>
    <w:p w14:paraId="4E51DAA3" w14:textId="40039123" w:rsidR="005C00B7" w:rsidRPr="001E1488" w:rsidRDefault="005C00B7" w:rsidP="001E1488">
      <w:pPr>
        <w:pStyle w:val="a4"/>
        <w:numPr>
          <w:ilvl w:val="2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i/>
          <w:sz w:val="20"/>
          <w:szCs w:val="20"/>
        </w:rPr>
        <w:t xml:space="preserve">в течение </w:t>
      </w:r>
      <w:r w:rsidR="000D7011">
        <w:rPr>
          <w:rFonts w:ascii="Tahoma" w:hAnsi="Tahoma" w:cs="Tahoma"/>
          <w:i/>
          <w:sz w:val="20"/>
          <w:szCs w:val="20"/>
        </w:rPr>
        <w:t>2</w:t>
      </w:r>
      <w:r w:rsidRPr="001E1488">
        <w:rPr>
          <w:rFonts w:ascii="Tahoma" w:hAnsi="Tahoma" w:cs="Tahoma"/>
          <w:i/>
          <w:sz w:val="20"/>
          <w:szCs w:val="20"/>
        </w:rPr>
        <w:t xml:space="preserve"> дней с даты вступления Договора в силу; </w:t>
      </w:r>
    </w:p>
    <w:permEnd w:id="93352210"/>
    <w:p w14:paraId="4E51DAA5" w14:textId="77777777" w:rsidR="0066452B" w:rsidRPr="001E1488" w:rsidRDefault="0066452B" w:rsidP="001E1488">
      <w:pPr>
        <w:pStyle w:val="a4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Theme="minorHAnsi" w:hAnsiTheme="minorHAnsi"/>
          <w:sz w:val="22"/>
        </w:rPr>
        <w:t>П</w:t>
      </w:r>
      <w:r w:rsidRPr="001E1488">
        <w:rPr>
          <w:rFonts w:ascii="Tahoma" w:hAnsi="Tahoma" w:cs="Tahoma"/>
          <w:sz w:val="20"/>
          <w:szCs w:val="20"/>
        </w:rPr>
        <w:t>одрядчик обязан:</w:t>
      </w:r>
    </w:p>
    <w:p w14:paraId="4E51DAA6" w14:textId="2EC52E2A" w:rsidR="0066452B" w:rsidRPr="001E1488" w:rsidRDefault="0066452B" w:rsidP="003035C2">
      <w:pPr>
        <w:numPr>
          <w:ilvl w:val="0"/>
          <w:numId w:val="35"/>
        </w:numPr>
        <w:spacing w:after="0" w:line="240" w:lineRule="auto"/>
        <w:ind w:left="-567" w:firstLine="0"/>
        <w:contextualSpacing/>
        <w:jc w:val="both"/>
        <w:rPr>
          <w:rFonts w:ascii="Tahoma" w:eastAsia="Times New Roman" w:hAnsi="Tahoma" w:cs="Times New Roman"/>
          <w:color w:val="000000"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о</w:t>
      </w: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беспечить</w:t>
      </w:r>
      <w:permStart w:id="1313145417" w:edGrp="everyone"/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permEnd w:id="1313145417"/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сохранность расположенных на Строительной площадке Материалов, Оборудования и другого имущества с момента приема-передачи Строительной площадки Подрядчику до момента полного завершения Работ на Объекте с подписанием Акта приемки законченного строительством Объекта</w:t>
      </w:r>
      <w:permStart w:id="513018223" w:edGrp="everyone"/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</w:t>
      </w:r>
    </w:p>
    <w:p w14:paraId="4E51DAA7" w14:textId="77777777" w:rsidR="0066452B" w:rsidRPr="001E1488" w:rsidRDefault="0066452B" w:rsidP="003035C2">
      <w:pPr>
        <w:numPr>
          <w:ilvl w:val="0"/>
          <w:numId w:val="35"/>
        </w:numPr>
        <w:spacing w:after="0" w:line="240" w:lineRule="auto"/>
        <w:ind w:left="-567" w:firstLine="0"/>
        <w:contextualSpacing/>
        <w:jc w:val="both"/>
        <w:rPr>
          <w:rFonts w:ascii="Tahoma" w:eastAsia="Times New Roman" w:hAnsi="Tahoma" w:cs="Times New Roman"/>
          <w:color w:val="000000"/>
          <w:sz w:val="20"/>
          <w:szCs w:val="24"/>
          <w:lang w:eastAsia="ru-RU"/>
        </w:rPr>
      </w:pPr>
      <w:r w:rsidRPr="001E1488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обеспечить недопущение несанкционированного доступа посторонних лиц на Строительную площадку;</w:t>
      </w:r>
    </w:p>
    <w:p w14:paraId="4C4E34A8" w14:textId="77777777" w:rsidR="0030236D" w:rsidRPr="001E1488" w:rsidRDefault="0030236D" w:rsidP="0030236D">
      <w:pPr>
        <w:pStyle w:val="a4"/>
        <w:ind w:left="-567"/>
        <w:jc w:val="both"/>
      </w:pPr>
    </w:p>
    <w:permEnd w:id="513018223"/>
    <w:p w14:paraId="4E51DAB0" w14:textId="77777777" w:rsidR="005C00B7" w:rsidRPr="001E1488" w:rsidRDefault="00150B55" w:rsidP="001E1488">
      <w:pPr>
        <w:pStyle w:val="a4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ind w:left="-567" w:right="34" w:firstLine="0"/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Материалы</w:t>
      </w:r>
    </w:p>
    <w:p w14:paraId="4E51DAB1" w14:textId="1D9FF4D5" w:rsidR="00150B55" w:rsidRPr="001E1488" w:rsidRDefault="00150B55" w:rsidP="001E1488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Материалы Заказчика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Start w:id="1176975575" w:edGrp="everyone"/>
      <w:r w:rsidRPr="001E1488">
        <w:rPr>
          <w:rFonts w:ascii="Tahoma" w:hAnsi="Tahoma"/>
          <w:i/>
          <w:sz w:val="20"/>
        </w:rPr>
        <w:t>не используются</w:t>
      </w:r>
    </w:p>
    <w:permEnd w:id="1176975575"/>
    <w:p w14:paraId="408593BE" w14:textId="22961099" w:rsidR="00683095" w:rsidRPr="0097199E" w:rsidRDefault="00150B55" w:rsidP="00374E51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/>
          <w:b/>
          <w:sz w:val="20"/>
        </w:rPr>
      </w:pPr>
      <w:r w:rsidRPr="0097199E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 </w:t>
      </w:r>
      <w:permStart w:id="1334383795" w:edGrp="everyone"/>
      <w:r w:rsidRPr="0097199E">
        <w:rPr>
          <w:rFonts w:ascii="Tahoma" w:eastAsia="Times New Roman" w:hAnsi="Tahoma" w:cs="Tahoma"/>
          <w:sz w:val="20"/>
          <w:szCs w:val="20"/>
        </w:rPr>
        <w:t>в соответствии с п.5.2.</w:t>
      </w:r>
      <w:r w:rsidR="00CB26A8">
        <w:rPr>
          <w:rFonts w:ascii="Tahoma" w:eastAsia="Times New Roman" w:hAnsi="Tahoma" w:cs="Tahoma"/>
          <w:sz w:val="20"/>
          <w:szCs w:val="20"/>
        </w:rPr>
        <w:t xml:space="preserve"> 5.3. </w:t>
      </w:r>
      <w:r w:rsidRPr="0097199E">
        <w:rPr>
          <w:rFonts w:ascii="Tahoma" w:eastAsia="Times New Roman" w:hAnsi="Tahoma" w:cs="Tahoma"/>
          <w:sz w:val="20"/>
          <w:szCs w:val="20"/>
        </w:rPr>
        <w:t>Общих услови</w:t>
      </w:r>
      <w:r w:rsidRPr="001E1488">
        <w:rPr>
          <w:rFonts w:ascii="Tahoma" w:eastAsia="Times New Roman" w:hAnsi="Tahoma" w:cs="Tahoma"/>
          <w:sz w:val="20"/>
          <w:szCs w:val="20"/>
        </w:rPr>
        <w:t>й</w:t>
      </w:r>
      <w:r w:rsidR="0097199E">
        <w:rPr>
          <w:rFonts w:ascii="Tahoma" w:eastAsia="Times New Roman" w:hAnsi="Tahoma" w:cs="Tahoma"/>
          <w:sz w:val="20"/>
          <w:szCs w:val="20"/>
        </w:rPr>
        <w:t xml:space="preserve">. </w:t>
      </w:r>
      <w:r w:rsidR="008145D0">
        <w:rPr>
          <w:rFonts w:ascii="Tahoma" w:hAnsi="Tahoma" w:cs="Tahoma"/>
          <w:sz w:val="20"/>
        </w:rPr>
        <w:t>Поставка товара при выполнении работ не осуществляется</w:t>
      </w:r>
      <w:r w:rsidR="00F03F16">
        <w:rPr>
          <w:rFonts w:ascii="Tahoma" w:hAnsi="Tahoma" w:cs="Tahoma"/>
          <w:sz w:val="20"/>
          <w:szCs w:val="20"/>
        </w:rPr>
        <w:t>.</w:t>
      </w:r>
    </w:p>
    <w:permEnd w:id="1334383795"/>
    <w:p w14:paraId="46D23F47" w14:textId="77777777" w:rsidR="00683095" w:rsidRDefault="00683095" w:rsidP="00683095">
      <w:pPr>
        <w:pStyle w:val="a4"/>
        <w:ind w:left="-567" w:right="34"/>
        <w:rPr>
          <w:rFonts w:ascii="Tahoma" w:hAnsi="Tahoma"/>
          <w:b/>
          <w:sz w:val="20"/>
        </w:rPr>
      </w:pPr>
    </w:p>
    <w:p w14:paraId="4E51DAB4" w14:textId="158C6A2F" w:rsidR="00AC2F75" w:rsidRPr="001E1488" w:rsidRDefault="00150B55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Документация</w:t>
      </w:r>
    </w:p>
    <w:p w14:paraId="4E51DAB5" w14:textId="53174037" w:rsidR="00150B55" w:rsidRPr="001E1488" w:rsidRDefault="00150B55" w:rsidP="001E1488">
      <w:pPr>
        <w:pStyle w:val="a4"/>
        <w:numPr>
          <w:ilvl w:val="1"/>
          <w:numId w:val="5"/>
        </w:numPr>
        <w:ind w:left="-567" w:firstLine="0"/>
      </w:pPr>
      <w:r w:rsidRPr="001E1488">
        <w:rPr>
          <w:rFonts w:ascii="Tahoma" w:eastAsia="Times New Roman" w:hAnsi="Tahoma" w:cs="Tahoma"/>
          <w:b/>
          <w:sz w:val="20"/>
          <w:szCs w:val="20"/>
        </w:rPr>
        <w:t>Исходно разрешительная документация</w:t>
      </w:r>
      <w:permStart w:id="2146392503" w:edGrp="everyone"/>
      <w:r w:rsidR="00B51AE1">
        <w:rPr>
          <w:rFonts w:ascii="Tahoma" w:eastAsia="Times New Roman" w:hAnsi="Tahoma" w:cs="Tahoma"/>
          <w:b/>
          <w:sz w:val="20"/>
          <w:szCs w:val="20"/>
        </w:rPr>
        <w:t xml:space="preserve">: </w:t>
      </w:r>
      <w:r w:rsidR="00B51AE1" w:rsidRPr="00B51AE1">
        <w:rPr>
          <w:rFonts w:ascii="Tahoma" w:eastAsia="Times New Roman" w:hAnsi="Tahoma" w:cs="Tahoma"/>
          <w:sz w:val="20"/>
          <w:szCs w:val="20"/>
        </w:rPr>
        <w:t>не применяется</w:t>
      </w:r>
    </w:p>
    <w:permEnd w:id="2146392503"/>
    <w:p w14:paraId="4E51DAB8" w14:textId="3E0767A1" w:rsidR="00150B55" w:rsidRPr="001E1488" w:rsidRDefault="00150B55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Техническая (Проектная и/или Рабочая) документация</w:t>
      </w:r>
      <w:r w:rsidRPr="001E1488">
        <w:rPr>
          <w:rFonts w:ascii="Tahoma" w:hAnsi="Tahoma"/>
          <w:b/>
          <w:sz w:val="20"/>
        </w:rPr>
        <w:t xml:space="preserve"> </w:t>
      </w:r>
      <w:r w:rsidRPr="001E1488">
        <w:rPr>
          <w:rFonts w:ascii="Tahoma" w:hAnsi="Tahoma" w:cs="Tahoma"/>
          <w:sz w:val="20"/>
          <w:szCs w:val="20"/>
        </w:rPr>
        <w:t>разрабатывается Заказчиком</w:t>
      </w:r>
      <w:permStart w:id="1938764572" w:edGrp="everyone"/>
      <w:r w:rsidRPr="001E1488">
        <w:rPr>
          <w:rFonts w:ascii="Tahoma" w:eastAsia="Times New Roman" w:hAnsi="Tahoma" w:cs="Tahoma"/>
          <w:sz w:val="20"/>
          <w:szCs w:val="20"/>
        </w:rPr>
        <w:t>.</w:t>
      </w:r>
      <w:permEnd w:id="1938764572"/>
    </w:p>
    <w:p w14:paraId="4E51DAB9" w14:textId="77777777" w:rsidR="00150B55" w:rsidRPr="001E1488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Заказчик передает, а Подрядчик принимает утвержденную в производство работ Техническую (Рабочую) документацию.</w:t>
      </w:r>
    </w:p>
    <w:p w14:paraId="4E51DABA" w14:textId="3A774E53" w:rsidR="00150B55" w:rsidRPr="003B0F9A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permStart w:id="1481859871" w:edGrp="everyone"/>
      <w:permEnd w:id="1481859871"/>
      <w:r w:rsidRPr="001E1488">
        <w:rPr>
          <w:rFonts w:ascii="Tahoma" w:eastAsia="Times New Roman" w:hAnsi="Tahoma" w:cs="Tahoma"/>
          <w:sz w:val="20"/>
          <w:szCs w:val="20"/>
        </w:rPr>
        <w:t xml:space="preserve">Техническая (Рабочая) документация передается Заказчиком Подрядчику </w:t>
      </w:r>
      <w:permStart w:id="380400971" w:edGrp="everyone"/>
      <w:r w:rsidR="00634E29">
        <w:rPr>
          <w:rFonts w:ascii="Tahoma" w:eastAsia="Times New Roman" w:hAnsi="Tahoma" w:cs="Tahoma"/>
          <w:i/>
          <w:sz w:val="20"/>
          <w:szCs w:val="20"/>
        </w:rPr>
        <w:t>одноразово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 до начала Работ</w:t>
      </w:r>
      <w:r w:rsidRPr="001E1488">
        <w:rPr>
          <w:rFonts w:ascii="Tahoma" w:hAnsi="Tahoma"/>
          <w:i/>
          <w:sz w:val="20"/>
        </w:rPr>
        <w:t xml:space="preserve"> в </w:t>
      </w:r>
      <w:r w:rsidRPr="001E1488">
        <w:rPr>
          <w:rFonts w:ascii="Tahoma" w:eastAsia="Times New Roman" w:hAnsi="Tahoma" w:cs="Tahoma"/>
          <w:i/>
          <w:sz w:val="20"/>
          <w:szCs w:val="20"/>
        </w:rPr>
        <w:t>сроки обеспечивающие</w:t>
      </w:r>
      <w:r w:rsidR="00E97424">
        <w:rPr>
          <w:rFonts w:ascii="Tahoma" w:eastAsia="Times New Roman" w:hAnsi="Tahoma" w:cs="Tahoma"/>
          <w:i/>
          <w:sz w:val="20"/>
          <w:szCs w:val="20"/>
        </w:rPr>
        <w:t xml:space="preserve"> возможность выполнения Работ.</w:t>
      </w:r>
    </w:p>
    <w:p w14:paraId="4E51DABB" w14:textId="0D7766C5" w:rsidR="00150B55" w:rsidRPr="001E1488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Количество Технической документации передаваемой Заказчиком Подрядчику - </w:t>
      </w:r>
      <w:r w:rsidR="00B51AE1">
        <w:rPr>
          <w:rFonts w:ascii="Tahoma" w:eastAsia="Times New Roman" w:hAnsi="Tahoma" w:cs="Tahoma"/>
          <w:sz w:val="20"/>
          <w:szCs w:val="20"/>
        </w:rPr>
        <w:t>1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 (</w:t>
      </w:r>
      <w:r w:rsidR="00B51AE1">
        <w:rPr>
          <w:rFonts w:ascii="Tahoma" w:eastAsia="Times New Roman" w:hAnsi="Tahoma" w:cs="Tahoma"/>
          <w:i/>
          <w:sz w:val="20"/>
          <w:szCs w:val="20"/>
        </w:rPr>
        <w:t>одном</w:t>
      </w:r>
      <w:r w:rsidRPr="001E1488">
        <w:rPr>
          <w:rFonts w:ascii="Tahoma" w:eastAsia="Times New Roman" w:hAnsi="Tahoma" w:cs="Tahoma"/>
          <w:i/>
          <w:sz w:val="20"/>
          <w:szCs w:val="20"/>
        </w:rPr>
        <w:t>) экземпляр</w:t>
      </w:r>
      <w:r w:rsidR="00B51AE1">
        <w:rPr>
          <w:rFonts w:ascii="Tahoma" w:eastAsia="Times New Roman" w:hAnsi="Tahoma" w:cs="Tahoma"/>
          <w:i/>
          <w:sz w:val="20"/>
          <w:szCs w:val="20"/>
        </w:rPr>
        <w:t>е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 на бумажном носителе и 1 (один) экземпляр в электронном виде</w:t>
      </w:r>
      <w:r w:rsidR="00B64288">
        <w:rPr>
          <w:rFonts w:ascii="Tahoma" w:eastAsia="Times New Roman" w:hAnsi="Tahoma" w:cs="Tahoma"/>
          <w:i/>
          <w:sz w:val="20"/>
          <w:szCs w:val="20"/>
        </w:rPr>
        <w:t>.</w:t>
      </w:r>
    </w:p>
    <w:permEnd w:id="380400971"/>
    <w:p w14:paraId="4E51DABC" w14:textId="3A78DF5F" w:rsidR="00150B55" w:rsidRPr="001E1488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Подрядчик обязуется провести техническую экспертизу (входной контроль) Технической документации в течение </w:t>
      </w:r>
      <w:permStart w:id="1143211009" w:edGrp="everyone"/>
      <w:r w:rsidR="00B51AE1">
        <w:rPr>
          <w:rFonts w:ascii="Tahoma" w:eastAsia="Times New Roman" w:hAnsi="Tahoma" w:cs="Tahoma"/>
          <w:sz w:val="20"/>
          <w:szCs w:val="20"/>
        </w:rPr>
        <w:t>3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 (</w:t>
      </w:r>
      <w:r w:rsidR="00B51AE1">
        <w:rPr>
          <w:rFonts w:ascii="Tahoma" w:eastAsia="Times New Roman" w:hAnsi="Tahoma" w:cs="Tahoma"/>
          <w:i/>
          <w:sz w:val="20"/>
          <w:szCs w:val="20"/>
        </w:rPr>
        <w:t>трех</w:t>
      </w:r>
      <w:r w:rsidRPr="001E1488">
        <w:rPr>
          <w:rFonts w:ascii="Tahoma" w:eastAsia="Times New Roman" w:hAnsi="Tahoma" w:cs="Tahoma"/>
          <w:i/>
          <w:sz w:val="20"/>
          <w:szCs w:val="20"/>
        </w:rPr>
        <w:t xml:space="preserve">) </w:t>
      </w:r>
      <w:r w:rsidRPr="001E1488">
        <w:rPr>
          <w:rFonts w:ascii="Tahoma" w:eastAsia="Times New Roman" w:hAnsi="Tahoma" w:cs="Tahoma"/>
          <w:sz w:val="20"/>
          <w:szCs w:val="20"/>
        </w:rPr>
        <w:t>дней с даты ее получения от Заказчика.</w:t>
      </w:r>
    </w:p>
    <w:permEnd w:id="1143211009"/>
    <w:p w14:paraId="4E51DABD" w14:textId="2382D4E7" w:rsidR="00150B55" w:rsidRPr="001E1488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При наличии замечаний Подрядчик обязуется в указанный</w:t>
      </w:r>
      <w:permStart w:id="2113688350" w:edGrp="everyone"/>
      <w:permEnd w:id="2113688350"/>
      <w:r w:rsidRPr="001E1488">
        <w:rPr>
          <w:rFonts w:ascii="Tahoma" w:eastAsia="Times New Roman" w:hAnsi="Tahoma" w:cs="Tahoma"/>
          <w:sz w:val="20"/>
          <w:szCs w:val="20"/>
        </w:rPr>
        <w:t xml:space="preserve"> срок направить Заказчику мотивированные замечания к Технической документации, а Заказчик обязуется либо исправить Техническую документацию, либо дать указание Подрядчику руководствовать данной Технической Документацией. В случае отсутствия замечаний Подрядчика в установленный выше срок </w:t>
      </w:r>
      <w:r w:rsidR="003B0F9A" w:rsidRPr="001E1488">
        <w:rPr>
          <w:rFonts w:ascii="Tahoma" w:eastAsia="Times New Roman" w:hAnsi="Tahoma" w:cs="Tahoma"/>
          <w:sz w:val="20"/>
          <w:szCs w:val="20"/>
        </w:rPr>
        <w:t>резюмируется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что качество Технической документации удовлетворяет Подрядчика, а в случае выявления недостатков Технической документации в дальнейшем такие недостатки не предоставляют Подрядчику права приостанавливать Работы, либо ссылаться на такие недостатки в качестве основания для освобождения Подрядчика от ответственности за выполнение Работ должным качеством и в срок.  </w:t>
      </w:r>
    </w:p>
    <w:p w14:paraId="4E51DABE" w14:textId="77777777" w:rsidR="00150B55" w:rsidRPr="001E1488" w:rsidRDefault="00150B55" w:rsidP="001E1488">
      <w:pPr>
        <w:pStyle w:val="a4"/>
        <w:numPr>
          <w:ilvl w:val="2"/>
          <w:numId w:val="5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В случае внесения изменений в переданную Заказчиком Подрядчику Техническую документацию Заказчик должен передать Подрядчику уточненную Техническую документацию.</w:t>
      </w:r>
    </w:p>
    <w:p w14:paraId="4E51DABF" w14:textId="77777777" w:rsidR="00150B55" w:rsidRPr="001E1488" w:rsidRDefault="00150B55" w:rsidP="001E1488">
      <w:pPr>
        <w:pStyle w:val="a4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1E1488">
        <w:rPr>
          <w:rFonts w:ascii="Tahoma" w:eastAsiaTheme="minorHAnsi" w:hAnsi="Tahoma" w:cs="Tahoma"/>
          <w:iCs/>
          <w:sz w:val="20"/>
          <w:szCs w:val="20"/>
          <w:lang w:eastAsia="en-US"/>
        </w:rPr>
        <w:t>Согласование и/или утверждение Заказчиком Технической документации производится путем проставления надписи «Согласовано»/«Утверждено» и подписи уполномоченного представителя Заказчика на экземплярах указанных документов.</w:t>
      </w:r>
    </w:p>
    <w:p w14:paraId="4E51DAC0" w14:textId="15F3C625" w:rsidR="00150B55" w:rsidRPr="001E1488" w:rsidRDefault="00150B55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b/>
          <w:sz w:val="20"/>
          <w:szCs w:val="20"/>
        </w:rPr>
        <w:t>Исполнительная документация</w:t>
      </w:r>
      <w:r w:rsidR="00634E29"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634E29" w:rsidRPr="00634E29">
        <w:rPr>
          <w:rFonts w:ascii="Tahoma" w:eastAsia="Times New Roman" w:hAnsi="Tahoma" w:cs="Tahoma"/>
          <w:sz w:val="20"/>
          <w:szCs w:val="20"/>
          <w:highlight w:val="lightGray"/>
        </w:rPr>
        <w:t>не применяется.</w:t>
      </w:r>
    </w:p>
    <w:p w14:paraId="4E51DAC3" w14:textId="013DA8A6" w:rsidR="00150B55" w:rsidRPr="001E1488" w:rsidRDefault="00150B55" w:rsidP="001E1488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eastAsia="Times New Roman" w:hAnsi="Tahoma" w:cs="Tahoma"/>
          <w:b/>
          <w:sz w:val="20"/>
          <w:szCs w:val="20"/>
        </w:rPr>
        <w:t>Эксплуатационная документация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Start w:id="1791577175" w:edGrp="everyone"/>
      <w:r w:rsidRPr="001E1488">
        <w:rPr>
          <w:rFonts w:ascii="Tahoma" w:eastAsia="Times New Roman" w:hAnsi="Tahoma" w:cs="Tahoma"/>
          <w:sz w:val="20"/>
          <w:szCs w:val="20"/>
        </w:rPr>
        <w:t>не применяется</w:t>
      </w:r>
      <w:r w:rsidR="003E64D0">
        <w:rPr>
          <w:rFonts w:ascii="Tahoma" w:eastAsia="Times New Roman" w:hAnsi="Tahoma" w:cs="Tahoma"/>
          <w:sz w:val="20"/>
          <w:szCs w:val="20"/>
        </w:rPr>
        <w:t>.</w:t>
      </w:r>
    </w:p>
    <w:permEnd w:id="1791577175"/>
    <w:p w14:paraId="4E51DAC6" w14:textId="77777777" w:rsidR="004B1806" w:rsidRPr="001E1488" w:rsidRDefault="004B1806" w:rsidP="001E1488">
      <w:pPr>
        <w:pStyle w:val="a4"/>
        <w:ind w:left="0" w:right="34"/>
        <w:rPr>
          <w:rFonts w:ascii="Tahoma" w:hAnsi="Tahoma"/>
          <w:sz w:val="20"/>
        </w:rPr>
      </w:pPr>
    </w:p>
    <w:p w14:paraId="4E51DAC7" w14:textId="357B9590" w:rsidR="007B3B98" w:rsidRPr="001E1488" w:rsidRDefault="00150B55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Порядок выполнения работ</w:t>
      </w:r>
      <w:permStart w:id="1860714722" w:edGrp="everyone"/>
      <w:permEnd w:id="1860714722"/>
    </w:p>
    <w:p w14:paraId="26D3FB35" w14:textId="7CE5D804" w:rsidR="009C25CF" w:rsidRPr="009C25CF" w:rsidRDefault="009C25CF" w:rsidP="009C25CF">
      <w:pPr>
        <w:pStyle w:val="a4"/>
        <w:numPr>
          <w:ilvl w:val="1"/>
          <w:numId w:val="5"/>
        </w:numPr>
        <w:ind w:left="-567" w:firstLine="0"/>
        <w:rPr>
          <w:rFonts w:ascii="Tahoma" w:hAnsi="Tahoma" w:cs="Tahoma"/>
          <w:sz w:val="20"/>
          <w:szCs w:val="20"/>
        </w:rPr>
      </w:pPr>
      <w:permStart w:id="1389321273" w:edGrp="everyone"/>
      <w:r w:rsidRPr="009C25CF">
        <w:rPr>
          <w:rFonts w:ascii="Tahoma" w:hAnsi="Tahoma" w:cs="Tahoma"/>
          <w:sz w:val="20"/>
          <w:szCs w:val="20"/>
        </w:rPr>
        <w:t xml:space="preserve"> Подрядчик должен выполнить работы качественно в соответствии с действующим законодательством РФ, с согласованной проектной документацией, настоящим технически</w:t>
      </w:r>
      <w:r>
        <w:rPr>
          <w:rFonts w:ascii="Tahoma" w:hAnsi="Tahoma" w:cs="Tahoma"/>
          <w:sz w:val="20"/>
          <w:szCs w:val="20"/>
        </w:rPr>
        <w:t>м заданием.</w:t>
      </w:r>
    </w:p>
    <w:p w14:paraId="4E51DAC9" w14:textId="5C2C3401" w:rsidR="00150B55" w:rsidRPr="009C25CF" w:rsidRDefault="009C25CF" w:rsidP="009C25CF">
      <w:pPr>
        <w:ind w:left="-567"/>
        <w:jc w:val="both"/>
        <w:rPr>
          <w:rFonts w:ascii="Tahoma" w:hAnsi="Tahoma" w:cs="Tahoma"/>
          <w:sz w:val="20"/>
          <w:szCs w:val="20"/>
        </w:rPr>
      </w:pPr>
      <w:r w:rsidRPr="009C25CF">
        <w:rPr>
          <w:rFonts w:ascii="Tahoma" w:hAnsi="Tahoma" w:cs="Tahoma"/>
          <w:sz w:val="20"/>
          <w:szCs w:val="20"/>
        </w:rPr>
        <w:t xml:space="preserve">   </w:t>
      </w:r>
    </w:p>
    <w:permEnd w:id="1389321273"/>
    <w:p w14:paraId="4E51DAEB" w14:textId="3A30DCC7" w:rsidR="00150B55" w:rsidRPr="001E1488" w:rsidRDefault="00150B55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Сдача-приемка Результата Работ</w:t>
      </w:r>
    </w:p>
    <w:p w14:paraId="4E51DAEC" w14:textId="1B4DA806" w:rsidR="00150B55" w:rsidRPr="001E1488" w:rsidRDefault="00150B55" w:rsidP="001E1488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b/>
          <w:sz w:val="20"/>
        </w:rPr>
        <w:t xml:space="preserve">Сдача-приемка Результата Работ </w:t>
      </w:r>
      <w:r w:rsidRPr="001E1488">
        <w:rPr>
          <w:rFonts w:ascii="Tahoma" w:hAnsi="Tahoma" w:cs="Tahoma"/>
          <w:sz w:val="20"/>
          <w:szCs w:val="20"/>
        </w:rPr>
        <w:t xml:space="preserve">производится в соответствии со статьей 8 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Общих условий</w:t>
      </w:r>
      <w:r w:rsidRPr="001E1488">
        <w:rPr>
          <w:rFonts w:ascii="Tahoma" w:hAnsi="Tahoma" w:cs="Tahoma"/>
          <w:sz w:val="20"/>
          <w:szCs w:val="20"/>
        </w:rPr>
        <w:t xml:space="preserve"> с учетом особенностей в настоящем Договоре</w:t>
      </w:r>
      <w:permStart w:id="1125285521" w:edGrp="everyone"/>
      <w:r w:rsidR="003E64D0">
        <w:rPr>
          <w:rFonts w:ascii="Tahoma" w:hAnsi="Tahoma" w:cs="Tahoma"/>
          <w:sz w:val="20"/>
          <w:szCs w:val="20"/>
        </w:rPr>
        <w:t>.</w:t>
      </w:r>
      <w:permEnd w:id="1125285521"/>
    </w:p>
    <w:p w14:paraId="4E51DAED" w14:textId="5EB6ACAB" w:rsidR="00150B55" w:rsidRPr="001C2119" w:rsidRDefault="00150B55" w:rsidP="001E1488">
      <w:pPr>
        <w:pStyle w:val="a4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/>
          <w:sz w:val="20"/>
        </w:rPr>
      </w:pPr>
      <w:permStart w:id="1084772054" w:edGrp="everyone"/>
      <w:r w:rsidRPr="001E1488">
        <w:rPr>
          <w:rFonts w:ascii="Tahoma" w:hAnsi="Tahoma" w:cs="Tahoma"/>
          <w:sz w:val="20"/>
          <w:szCs w:val="20"/>
        </w:rPr>
        <w:t>Приемка Результата работ осуществляется в порядке</w:t>
      </w:r>
      <w:r w:rsidR="001C2119"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определенном законодательством Российской Федерации и Обязательными техническими правилами.</w:t>
      </w:r>
    </w:p>
    <w:p w14:paraId="4B16F411" w14:textId="21EE1106" w:rsidR="001C2119" w:rsidRPr="002E3D98" w:rsidRDefault="001D2444" w:rsidP="001C2119">
      <w:pPr>
        <w:tabs>
          <w:tab w:val="left" w:pos="426"/>
        </w:tabs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7</w:t>
      </w:r>
      <w:r w:rsidR="001C2119" w:rsidRPr="002E3D98">
        <w:rPr>
          <w:rFonts w:ascii="Tahoma" w:eastAsia="Times New Roman" w:hAnsi="Tahoma" w:cs="Tahoma"/>
          <w:sz w:val="20"/>
          <w:szCs w:val="20"/>
        </w:rPr>
        <w:t>.1.2. Подрядчик должен обеспечить за свой счет все необходимые условия для осуществления сдачи-приемки Результата Работ. Вместе с уведомлением о готовности к проверке и сдаче Результата Работ Подрядчик направляет Заказчику подписанные со своей стороны:</w:t>
      </w:r>
    </w:p>
    <w:p w14:paraId="2DBC1890" w14:textId="77777777" w:rsidR="001C2119" w:rsidRPr="002E3D98" w:rsidRDefault="001C2119" w:rsidP="001C2119">
      <w:pPr>
        <w:numPr>
          <w:ilvl w:val="0"/>
          <w:numId w:val="23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E3D98">
        <w:rPr>
          <w:rFonts w:ascii="Tahoma" w:eastAsia="Times New Roman" w:hAnsi="Tahoma" w:cs="Tahoma"/>
          <w:sz w:val="20"/>
          <w:szCs w:val="20"/>
          <w:lang w:eastAsia="ru-RU"/>
        </w:rPr>
        <w:t xml:space="preserve">подписанного Сторонами Акта приемки выполненных работ (форма КС-2);  </w:t>
      </w:r>
    </w:p>
    <w:p w14:paraId="40C85DEB" w14:textId="77777777" w:rsidR="001C2119" w:rsidRDefault="001C2119" w:rsidP="001C2119">
      <w:pPr>
        <w:numPr>
          <w:ilvl w:val="0"/>
          <w:numId w:val="23"/>
        </w:numPr>
        <w:tabs>
          <w:tab w:val="left" w:pos="426"/>
        </w:tabs>
        <w:overflowPunct w:val="0"/>
        <w:adjustRightInd w:val="0"/>
        <w:spacing w:after="0" w:line="240" w:lineRule="auto"/>
        <w:ind w:left="-567" w:right="34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E3D98">
        <w:rPr>
          <w:rFonts w:ascii="Tahoma" w:eastAsia="Times New Roman" w:hAnsi="Tahoma" w:cs="Tahoma"/>
          <w:sz w:val="20"/>
          <w:szCs w:val="20"/>
          <w:lang w:eastAsia="ru-RU"/>
        </w:rPr>
        <w:t>подписанной Сторонами Справки о стоимости выполненных работ (форма КС-3);</w:t>
      </w:r>
    </w:p>
    <w:p w14:paraId="2AA15A23" w14:textId="732D59BD" w:rsidR="00DB4776" w:rsidRPr="002E3D98" w:rsidRDefault="00DB4776" w:rsidP="00DB4776">
      <w:pPr>
        <w:tabs>
          <w:tab w:val="left" w:pos="426"/>
        </w:tabs>
        <w:overflowPunct w:val="0"/>
        <w:adjustRightInd w:val="0"/>
        <w:spacing w:after="0" w:line="240" w:lineRule="auto"/>
        <w:ind w:left="-567" w:right="3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1C7DBA2" w14:textId="77777777" w:rsidR="001C2119" w:rsidRPr="002E3D98" w:rsidRDefault="001C2119" w:rsidP="001C2119">
      <w:pPr>
        <w:tabs>
          <w:tab w:val="left" w:pos="426"/>
        </w:tabs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E3D98">
        <w:rPr>
          <w:rFonts w:ascii="Tahoma" w:eastAsia="Times New Roman" w:hAnsi="Tahoma" w:cs="Tahoma"/>
          <w:sz w:val="20"/>
          <w:szCs w:val="20"/>
          <w:lang w:eastAsia="ru-RU"/>
        </w:rPr>
        <w:t>При заполнении формы КС-3 Подрядчиком в обязательном порядке включаются (в полном соответствии Сводному сметному расчету) следующие графы: "Порядковый номер"; "Номер Локального сметного расчета"; "Наименование работ", графы располагать в порядке возрастания.   </w:t>
      </w:r>
    </w:p>
    <w:p w14:paraId="0111A612" w14:textId="098709BB" w:rsidR="001C2119" w:rsidRPr="002E3D98" w:rsidRDefault="001D2444" w:rsidP="001C211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>7</w:t>
      </w:r>
      <w:r w:rsidR="001C2119" w:rsidRPr="002E3D98">
        <w:rPr>
          <w:rFonts w:ascii="Tahoma" w:eastAsia="Times New Roman" w:hAnsi="Tahoma" w:cs="Tahoma"/>
          <w:sz w:val="20"/>
          <w:szCs w:val="20"/>
        </w:rPr>
        <w:t xml:space="preserve">.1.3. Заказчик обязуется осуществить проверку и приемку Результата Работ </w:t>
      </w:r>
      <w:r w:rsidR="00B11FD8" w:rsidRPr="002E3D98">
        <w:rPr>
          <w:rFonts w:ascii="Tahoma" w:eastAsia="Times New Roman" w:hAnsi="Tahoma" w:cs="Tahoma"/>
          <w:sz w:val="20"/>
          <w:szCs w:val="20"/>
        </w:rPr>
        <w:t xml:space="preserve">и подписание </w:t>
      </w:r>
      <w:r w:rsidR="00B11FD8" w:rsidRPr="002E3D98">
        <w:rPr>
          <w:rFonts w:ascii="Tahoma" w:eastAsia="Times New Roman" w:hAnsi="Tahoma" w:cs="Tahoma"/>
          <w:sz w:val="20"/>
          <w:szCs w:val="20"/>
          <w:lang w:eastAsia="ru-RU"/>
        </w:rPr>
        <w:t xml:space="preserve">Акта приемки всего объема выполненных работ по Договору (форма КС-2), </w:t>
      </w:r>
      <w:r w:rsidR="001C2119" w:rsidRPr="002E3D98">
        <w:rPr>
          <w:rFonts w:ascii="Tahoma" w:eastAsia="Times New Roman" w:hAnsi="Tahoma" w:cs="Tahoma"/>
          <w:sz w:val="20"/>
          <w:szCs w:val="20"/>
        </w:rPr>
        <w:t xml:space="preserve">в соответствии со статьей 8 Общих условий, </w:t>
      </w:r>
      <w:r w:rsidR="001C2119" w:rsidRPr="002E3D98">
        <w:rPr>
          <w:rFonts w:ascii="Tahoma" w:eastAsia="Times New Roman" w:hAnsi="Tahoma" w:cs="Tahoma"/>
          <w:sz w:val="20"/>
          <w:szCs w:val="20"/>
          <w:lang w:eastAsia="ru-RU"/>
        </w:rPr>
        <w:t>при условии отсутствия претензий и требований со стороны Заказчика по качеству Работ и</w:t>
      </w:r>
      <w:r w:rsidR="001C2119" w:rsidRPr="002E3D98">
        <w:rPr>
          <w:rFonts w:ascii="Tahoma" w:eastAsia="Times New Roman" w:hAnsi="Tahoma" w:cs="Tahoma"/>
          <w:sz w:val="20"/>
          <w:szCs w:val="20"/>
        </w:rPr>
        <w:t xml:space="preserve"> получения документов, указанных в п.п. 8.1.2. Договора.</w:t>
      </w:r>
    </w:p>
    <w:permEnd w:id="1084772054"/>
    <w:p w14:paraId="4E51DAEE" w14:textId="77777777" w:rsidR="007B3B98" w:rsidRPr="001E1488" w:rsidRDefault="007B3B98" w:rsidP="001E1488">
      <w:pPr>
        <w:pStyle w:val="a4"/>
        <w:ind w:left="-567" w:right="34"/>
        <w:rPr>
          <w:rFonts w:ascii="Tahoma" w:hAnsi="Tahoma"/>
          <w:sz w:val="20"/>
        </w:rPr>
      </w:pPr>
    </w:p>
    <w:p w14:paraId="4E51DAEF" w14:textId="77777777" w:rsidR="00150B55" w:rsidRPr="001E1488" w:rsidRDefault="00150B55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Право собственности и распределение рисков</w:t>
      </w:r>
    </w:p>
    <w:p w14:paraId="4E51DAF0" w14:textId="77777777" w:rsidR="00150B55" w:rsidRPr="001E1488" w:rsidRDefault="00150B55" w:rsidP="001E1488">
      <w:pPr>
        <w:pStyle w:val="a4"/>
        <w:numPr>
          <w:ilvl w:val="1"/>
          <w:numId w:val="5"/>
        </w:numPr>
        <w:ind w:left="-567" w:firstLine="0"/>
        <w:jc w:val="both"/>
      </w:pPr>
      <w:r w:rsidRPr="001E1488">
        <w:rPr>
          <w:rFonts w:ascii="Tahoma" w:hAnsi="Tahoma" w:cs="Tahoma"/>
          <w:sz w:val="20"/>
          <w:szCs w:val="20"/>
        </w:rPr>
        <w:t xml:space="preserve">Переход права собственности и распределение рисков в соответствии со статьей 9 </w:t>
      </w:r>
      <w:r w:rsidRPr="001E1488">
        <w:rPr>
          <w:rFonts w:ascii="Tahoma" w:eastAsia="Times New Roman" w:hAnsi="Tahoma" w:cs="Tahoma"/>
          <w:sz w:val="20"/>
          <w:szCs w:val="20"/>
        </w:rPr>
        <w:t>Общих условий</w:t>
      </w:r>
      <w:r w:rsidRPr="001E1488">
        <w:rPr>
          <w:rFonts w:ascii="Tahoma" w:hAnsi="Tahoma" w:cs="Tahoma"/>
          <w:sz w:val="20"/>
          <w:szCs w:val="20"/>
        </w:rPr>
        <w:t>.</w:t>
      </w:r>
    </w:p>
    <w:p w14:paraId="4E51DAF2" w14:textId="77777777" w:rsidR="007B3B98" w:rsidRPr="001E1488" w:rsidRDefault="007B3B98" w:rsidP="001E1488">
      <w:pPr>
        <w:pStyle w:val="a4"/>
        <w:ind w:left="-567" w:right="34"/>
        <w:rPr>
          <w:rFonts w:ascii="Tahoma" w:hAnsi="Tahoma"/>
          <w:b/>
          <w:sz w:val="20"/>
        </w:rPr>
      </w:pPr>
    </w:p>
    <w:p w14:paraId="4E51DAF3" w14:textId="77777777" w:rsidR="007B3B98" w:rsidRPr="001E1488" w:rsidRDefault="00150B55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Гарантии качества (гарантийные обязательства)</w:t>
      </w:r>
    </w:p>
    <w:p w14:paraId="4E51DAF4" w14:textId="7B25F21F" w:rsidR="00150B55" w:rsidRPr="001E1488" w:rsidRDefault="00150B55" w:rsidP="001E1488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Гарантийный срок на Результат Работ, </w:t>
      </w:r>
      <w:r w:rsidR="003B0F9A" w:rsidRPr="001E1488">
        <w:rPr>
          <w:rFonts w:ascii="Tahoma" w:eastAsia="Times New Roman" w:hAnsi="Tahoma" w:cs="Tahoma"/>
          <w:sz w:val="20"/>
          <w:szCs w:val="20"/>
        </w:rPr>
        <w:t>включая Работы</w:t>
      </w:r>
      <w:r w:rsidRPr="001E1488">
        <w:rPr>
          <w:rFonts w:ascii="Tahoma" w:eastAsia="Times New Roman" w:hAnsi="Tahoma" w:cs="Tahoma"/>
          <w:sz w:val="20"/>
          <w:szCs w:val="20"/>
        </w:rPr>
        <w:t xml:space="preserve">, Материалы и все конструктивные элементы Объекта устанавливается </w:t>
      </w:r>
      <w:permStart w:id="230104886" w:edGrp="everyone"/>
      <w:r w:rsidR="005347BA">
        <w:rPr>
          <w:rFonts w:ascii="Tahoma" w:eastAsia="Times New Roman" w:hAnsi="Tahoma" w:cs="Tahoma"/>
          <w:sz w:val="20"/>
          <w:szCs w:val="20"/>
        </w:rPr>
        <w:t>24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(</w:t>
      </w:r>
      <w:r w:rsidR="005347BA">
        <w:rPr>
          <w:rFonts w:ascii="Tahoma" w:eastAsia="Times New Roman" w:hAnsi="Tahoma" w:cs="Tahoma"/>
          <w:sz w:val="20"/>
          <w:szCs w:val="20"/>
        </w:rPr>
        <w:t>двадцать четыре) месяца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с даты подписания Сторонами Акта приемки </w:t>
      </w:r>
      <w:r w:rsidR="00B40654">
        <w:rPr>
          <w:rFonts w:ascii="Tahoma" w:eastAsia="Times New Roman" w:hAnsi="Tahoma" w:cs="Tahoma"/>
          <w:sz w:val="20"/>
          <w:szCs w:val="20"/>
        </w:rPr>
        <w:t>Результата Работ</w:t>
      </w:r>
      <w:permEnd w:id="230104886"/>
      <w:r w:rsidRPr="001E1488">
        <w:rPr>
          <w:rFonts w:ascii="Tahoma" w:eastAsia="Times New Roman" w:hAnsi="Tahoma" w:cs="Tahoma"/>
          <w:sz w:val="20"/>
          <w:szCs w:val="20"/>
        </w:rPr>
        <w:t>.</w:t>
      </w:r>
    </w:p>
    <w:p w14:paraId="4E51DAF5" w14:textId="77777777" w:rsidR="00150B55" w:rsidRPr="001E1488" w:rsidRDefault="00150B55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Гарантийный срок продлевается, если (и в той степени, в которой) Результат Работ или какая-либо из его частей не могут быть использованы по своему целевому назначению вследствие какого-либо Недостатка на период с момента выявления Недостатка до момента устранения Подрядчиком выявленных Недостатков (соразмерно).</w:t>
      </w:r>
    </w:p>
    <w:p w14:paraId="4E51DAF6" w14:textId="77777777" w:rsidR="00150B55" w:rsidRPr="001E1488" w:rsidRDefault="00150B55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757029291" w:edGrp="everyone"/>
      <w:r w:rsidRPr="001E1488">
        <w:rPr>
          <w:rFonts w:ascii="Tahoma" w:eastAsia="Times New Roman" w:hAnsi="Tahoma" w:cs="Tahoma"/>
          <w:sz w:val="20"/>
          <w:szCs w:val="20"/>
        </w:rPr>
        <w:t>5 (пять) рабочих дней с момента обнаружения таких Недостатков</w:t>
      </w:r>
      <w:permEnd w:id="757029291"/>
      <w:r w:rsidRPr="001E1488">
        <w:rPr>
          <w:rFonts w:ascii="Tahoma" w:eastAsia="Times New Roman" w:hAnsi="Tahoma" w:cs="Tahoma"/>
          <w:sz w:val="20"/>
          <w:szCs w:val="20"/>
        </w:rPr>
        <w:t>.</w:t>
      </w:r>
    </w:p>
    <w:p w14:paraId="4E51DAF7" w14:textId="77777777" w:rsidR="00150B55" w:rsidRPr="001E1488" w:rsidRDefault="00150B55" w:rsidP="001E1488">
      <w:pPr>
        <w:pStyle w:val="a4"/>
        <w:numPr>
          <w:ilvl w:val="1"/>
          <w:numId w:val="5"/>
        </w:numPr>
        <w:ind w:left="-567" w:right="34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Срок прибытия Представителя Подрядчика в случае обнаружения Недостатков составляет </w:t>
      </w:r>
      <w:permStart w:id="1545810548" w:edGrp="everyone"/>
      <w:r w:rsidRPr="001E1488">
        <w:rPr>
          <w:rFonts w:ascii="Tahoma" w:eastAsia="Times New Roman" w:hAnsi="Tahoma" w:cs="Tahoma"/>
          <w:sz w:val="20"/>
          <w:szCs w:val="20"/>
        </w:rPr>
        <w:t>2 (два) дня</w:t>
      </w:r>
      <w:permEnd w:id="1545810548"/>
      <w:r w:rsidRPr="001E1488">
        <w:rPr>
          <w:rFonts w:ascii="Tahoma" w:eastAsia="Times New Roman" w:hAnsi="Tahoma" w:cs="Tahoma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4E51DAF8" w14:textId="5266E660" w:rsidR="00150B55" w:rsidRPr="001E1488" w:rsidRDefault="00150B55" w:rsidP="001E1488">
      <w:pPr>
        <w:pStyle w:val="a4"/>
        <w:numPr>
          <w:ilvl w:val="1"/>
          <w:numId w:val="5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Подрядчик должен предоставить Заказчику информацию по порядку и мерам устранения такого Недостатка в течение </w:t>
      </w:r>
      <w:permStart w:id="1705968418" w:edGrp="everyone"/>
      <w:r w:rsidR="001D0137">
        <w:rPr>
          <w:rFonts w:ascii="Tahoma" w:eastAsia="Times New Roman" w:hAnsi="Tahoma" w:cs="Tahoma"/>
          <w:sz w:val="20"/>
          <w:szCs w:val="20"/>
        </w:rPr>
        <w:t>7 (семь</w:t>
      </w:r>
      <w:r w:rsidRPr="001E1488">
        <w:rPr>
          <w:rFonts w:ascii="Tahoma" w:eastAsia="Times New Roman" w:hAnsi="Tahoma" w:cs="Tahoma"/>
          <w:sz w:val="20"/>
          <w:szCs w:val="20"/>
        </w:rPr>
        <w:t xml:space="preserve">) дней </w:t>
      </w:r>
      <w:permEnd w:id="1705968418"/>
      <w:r w:rsidRPr="001E1488">
        <w:rPr>
          <w:rFonts w:ascii="Tahoma" w:eastAsia="Times New Roman" w:hAnsi="Tahoma" w:cs="Tahoma"/>
          <w:sz w:val="20"/>
          <w:szCs w:val="20"/>
        </w:rPr>
        <w:t>(или иного срока, согласованного Сторонами) с момента получения Уведомления о каком-либо Недостатке. Такие согласованные меры должны в максимально возможной степени минимизировать влияние такого Недостатка на деятельность Заказчика.</w:t>
      </w:r>
    </w:p>
    <w:p w14:paraId="4E51DAF9" w14:textId="77777777" w:rsidR="00150B55" w:rsidRPr="001E1488" w:rsidRDefault="00150B55" w:rsidP="001E1488">
      <w:pPr>
        <w:pStyle w:val="a4"/>
        <w:numPr>
          <w:ilvl w:val="1"/>
          <w:numId w:val="5"/>
        </w:numPr>
        <w:tabs>
          <w:tab w:val="left" w:pos="139"/>
          <w:tab w:val="left" w:pos="426"/>
        </w:tabs>
        <w:suppressAutoHyphens/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 xml:space="preserve"> Срок устранения Недостатков </w:t>
      </w:r>
      <w:permStart w:id="829375466" w:edGrp="everyone"/>
      <w:r w:rsidRPr="001E1488">
        <w:rPr>
          <w:rFonts w:ascii="Tahoma" w:hAnsi="Tahoma" w:cs="Tahoma"/>
          <w:i/>
          <w:kern w:val="24"/>
          <w:sz w:val="20"/>
          <w:szCs w:val="20"/>
        </w:rPr>
        <w:t xml:space="preserve">14 (четырнадцати) </w:t>
      </w:r>
      <w:r w:rsidRPr="001E1488">
        <w:rPr>
          <w:rFonts w:ascii="Tahoma" w:eastAsia="Times New Roman" w:hAnsi="Tahoma" w:cs="Tahoma"/>
          <w:sz w:val="20"/>
          <w:szCs w:val="20"/>
        </w:rPr>
        <w:t xml:space="preserve"> </w:t>
      </w:r>
      <w:permEnd w:id="829375466"/>
      <w:r w:rsidRPr="001E1488">
        <w:rPr>
          <w:rFonts w:ascii="Tahoma" w:eastAsia="Times New Roman" w:hAnsi="Tahoma" w:cs="Tahoma"/>
          <w:sz w:val="20"/>
          <w:szCs w:val="20"/>
        </w:rPr>
        <w:t>календарных дн</w:t>
      </w:r>
      <w:permStart w:id="1784494870" w:edGrp="everyone"/>
      <w:r w:rsidRPr="001E1488">
        <w:rPr>
          <w:rFonts w:ascii="Tahoma" w:eastAsia="Times New Roman" w:hAnsi="Tahoma" w:cs="Tahoma"/>
          <w:sz w:val="20"/>
          <w:szCs w:val="20"/>
        </w:rPr>
        <w:t>ей</w:t>
      </w:r>
      <w:permEnd w:id="1784494870"/>
      <w:r w:rsidRPr="001E1488">
        <w:rPr>
          <w:rFonts w:ascii="Tahoma" w:eastAsia="Times New Roman" w:hAnsi="Tahoma" w:cs="Tahoma"/>
          <w:sz w:val="20"/>
          <w:szCs w:val="20"/>
        </w:rPr>
        <w:t xml:space="preserve"> с даты получения Подрядчиком уведомления о выявленных Недостатках, если иной срок не будет согласован Сторонами в письменном виде.</w:t>
      </w:r>
    </w:p>
    <w:p w14:paraId="4E51DAFB" w14:textId="77777777" w:rsidR="00D33778" w:rsidRPr="001E1488" w:rsidRDefault="00D33778" w:rsidP="001E1488">
      <w:pPr>
        <w:pStyle w:val="a4"/>
        <w:numPr>
          <w:ilvl w:val="0"/>
          <w:numId w:val="5"/>
        </w:numPr>
        <w:ind w:left="-567" w:right="34" w:firstLine="0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Ответственность Сторон</w:t>
      </w:r>
    </w:p>
    <w:p w14:paraId="4E51DAFC" w14:textId="77777777" w:rsidR="00D33778" w:rsidRPr="001E1488" w:rsidRDefault="00D33778" w:rsidP="001E1488">
      <w:pPr>
        <w:widowControl w:val="0"/>
        <w:numPr>
          <w:ilvl w:val="1"/>
          <w:numId w:val="5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E1488">
        <w:rPr>
          <w:rFonts w:ascii="Tahoma" w:eastAsia="Times New Roman" w:hAnsi="Tahoma" w:cs="Tahoma"/>
          <w:sz w:val="20"/>
          <w:szCs w:val="20"/>
          <w:lang w:eastAsia="ru-RU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4E51DB01" w14:textId="31FA4B41" w:rsidR="00D33778" w:rsidRPr="001E1488" w:rsidRDefault="00D33778" w:rsidP="001E1488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permStart w:id="1770532625" w:edGrp="everyone"/>
      <w:permStart w:id="999098506" w:edGrp="everyone"/>
      <w:permStart w:id="130888867" w:edGrp="everyone"/>
      <w:permEnd w:id="1770532625"/>
      <w:permEnd w:id="999098506"/>
      <w:permEnd w:id="130888867"/>
      <w:r w:rsidRPr="001E1488">
        <w:rPr>
          <w:i w:val="0"/>
        </w:rPr>
        <w:t xml:space="preserve">За нарушение Подрядчиком конечного срока завершения всех Работ и передачи Заказчику Результата работ (ст.2 Договора), Заказчик имеет право потребовать от Подрядчика уплаты неустойки, а Подрядчик обязан выплатить Заказчику неустойку в размере </w:t>
      </w:r>
      <w:permStart w:id="435911902" w:edGrp="everyone"/>
      <w:r w:rsidRPr="001E1488">
        <w:rPr>
          <w:i w:val="0"/>
        </w:rPr>
        <w:t xml:space="preserve">0,5% от Договорной цены  </w:t>
      </w:r>
      <w:r w:rsidR="003B0F9A">
        <w:rPr>
          <w:i w:val="0"/>
        </w:rPr>
        <w:t xml:space="preserve"> </w:t>
      </w:r>
      <w:permEnd w:id="435911902"/>
      <w:r w:rsidRPr="001E1488">
        <w:rPr>
          <w:i w:val="0"/>
        </w:rPr>
        <w:t>за каждый день просрочки начиная с первого дня просрочки.</w:t>
      </w:r>
    </w:p>
    <w:p w14:paraId="4E51DB02" w14:textId="5B48C8BA" w:rsidR="00D33778" w:rsidRPr="001E1488" w:rsidRDefault="00D33778" w:rsidP="001E1488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permStart w:id="395974163" w:edGrp="everyone"/>
      <w:r w:rsidRPr="001E1488">
        <w:rPr>
          <w:i w:val="0"/>
        </w:rPr>
        <w:t xml:space="preserve">В случае выявления </w:t>
      </w:r>
      <w:r w:rsidR="003C7DD8">
        <w:rPr>
          <w:i w:val="0"/>
        </w:rPr>
        <w:t xml:space="preserve">существенных </w:t>
      </w:r>
      <w:r w:rsidRPr="001E1488">
        <w:rPr>
          <w:i w:val="0"/>
        </w:rPr>
        <w:t>Недостатков в период эксплуатации Объекта Подрядчик обязан уплатить штраф за каждый Недостаток в размере 0,1% от Договорной цены, а также возместить Заказчику все издержки, расходы и убытки Заказчика, возникшие в связи с таким Недостатком;</w:t>
      </w:r>
    </w:p>
    <w:permEnd w:id="395974163"/>
    <w:p w14:paraId="4E51DB03" w14:textId="77777777" w:rsidR="00D33778" w:rsidRPr="001E1488" w:rsidRDefault="00D33778" w:rsidP="001E1488">
      <w:pPr>
        <w:pStyle w:val="ConsPlusNormal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1E1488">
        <w:rPr>
          <w:rFonts w:eastAsia="Times New Roman"/>
          <w:i w:val="0"/>
          <w:lang w:eastAsia="ru-RU"/>
        </w:rPr>
        <w:t>в размере</w:t>
      </w:r>
      <w:r w:rsidRPr="001E1488">
        <w:rPr>
          <w:i w:val="0"/>
        </w:rPr>
        <w:t xml:space="preserve"> </w:t>
      </w:r>
      <w:permStart w:id="1037966982" w:edGrp="everyone"/>
      <w:r w:rsidRPr="001E1488">
        <w:rPr>
          <w:i w:val="0"/>
        </w:rPr>
        <w:t>0,1% от Договорной цены/ стоимости Этапа Работ, в котором обнаружен Недостаток за каждый день просрочки.</w:t>
      </w:r>
      <w:permEnd w:id="1037966982"/>
    </w:p>
    <w:p w14:paraId="4E51DB04" w14:textId="59218BE0" w:rsidR="00D33778" w:rsidRPr="001E1488" w:rsidRDefault="00D33778" w:rsidP="001E1488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  <w:kern w:val="24"/>
        </w:rPr>
      </w:pPr>
      <w:r w:rsidRPr="001E1488">
        <w:rPr>
          <w:i w:val="0"/>
        </w:rPr>
        <w:t xml:space="preserve">За несвоевременную уборку и вывоз с Объекта мусора, неиспользованных Материалов, инструмента Подрядчика  (статья 5  Общих условий) в ходе производства Работ, в результате чего </w:t>
      </w:r>
      <w:r w:rsidRPr="001E1488">
        <w:rPr>
          <w:i w:val="0"/>
        </w:rPr>
        <w:lastRenderedPageBreak/>
        <w:t>создаются препятствия движения по Строительной площадке или что приводит к нарушению Обязательных технических правил, и после их окончания Подрядчик обязан уплатить Заказчику штраф в размере</w:t>
      </w:r>
      <w:permStart w:id="1490430056" w:edGrp="everyone"/>
      <w:r w:rsidRPr="001E1488">
        <w:rPr>
          <w:i w:val="0"/>
        </w:rPr>
        <w:t xml:space="preserve"> 10 000 (</w:t>
      </w:r>
      <w:r w:rsidR="003C7DD8">
        <w:rPr>
          <w:i w:val="0"/>
        </w:rPr>
        <w:t>десять</w:t>
      </w:r>
      <w:r w:rsidRPr="001E1488">
        <w:rPr>
          <w:i w:val="0"/>
        </w:rPr>
        <w:t xml:space="preserve"> тысяч) рублей </w:t>
      </w:r>
      <w:permEnd w:id="1490430056"/>
      <w:r w:rsidRPr="001E1488">
        <w:rPr>
          <w:i w:val="0"/>
        </w:rPr>
        <w:t>за каждый такой установленный факт. Оплата штрафа не освобождает Подрядчика от исполнения обязанности по уборке и вывозу мусора с Объекта.</w:t>
      </w:r>
    </w:p>
    <w:p w14:paraId="4E51DB06" w14:textId="094873C0" w:rsidR="00D33778" w:rsidRPr="001E1488" w:rsidRDefault="00D33778" w:rsidP="001E1488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permStart w:id="1823016699" w:edGrp="everyone"/>
      <w:permEnd w:id="1823016699"/>
      <w:r w:rsidRPr="001E1488">
        <w:rPr>
          <w:i w:val="0"/>
        </w:rPr>
        <w:t xml:space="preserve">За нарушение Подрядчиком обязательств, предусмотренных п.7.1.3. Общих условий   Заказчик имеет право потребовать от Подрядчика уплаты штрафа, а Подрядчик обязан выплатить Заказчику штраф в размере </w:t>
      </w:r>
      <w:permStart w:id="635990134" w:edGrp="everyone"/>
      <w:r w:rsidRPr="001E1488">
        <w:rPr>
          <w:i w:val="0"/>
        </w:rPr>
        <w:t>30 000 (три</w:t>
      </w:r>
      <w:r w:rsidR="003C7DD8">
        <w:rPr>
          <w:i w:val="0"/>
        </w:rPr>
        <w:t>дцать</w:t>
      </w:r>
      <w:r w:rsidRPr="001E1488">
        <w:rPr>
          <w:i w:val="0"/>
        </w:rPr>
        <w:t xml:space="preserve"> тысяч) рублей за каждый случай нарушения</w:t>
      </w:r>
      <w:permEnd w:id="635990134"/>
      <w:r w:rsidRPr="001E1488">
        <w:rPr>
          <w:i w:val="0"/>
        </w:rPr>
        <w:t>.</w:t>
      </w:r>
    </w:p>
    <w:p w14:paraId="4E51DB07" w14:textId="718411F2" w:rsidR="00D33778" w:rsidRDefault="00D33778" w:rsidP="001E1488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0"/>
        <w:jc w:val="both"/>
        <w:rPr>
          <w:i w:val="0"/>
        </w:rPr>
      </w:pPr>
      <w:permStart w:id="1793615461" w:edGrp="everyone"/>
      <w:r w:rsidRPr="001E1488">
        <w:rPr>
          <w:i w:val="0"/>
        </w:rPr>
        <w:t>Убытки, причиненные Заказчику, подлежат возмещению Подрядчиком сверх неустойки, взыскиваемой за нарушение Подрядчиком своих обязательств по Договору.</w:t>
      </w:r>
    </w:p>
    <w:p w14:paraId="72B1698C" w14:textId="777AE83D" w:rsidR="00F37356" w:rsidRPr="001E1488" w:rsidRDefault="00F37356" w:rsidP="00F37356">
      <w:pPr>
        <w:pStyle w:val="ConsPlusNormal"/>
        <w:widowControl w:val="0"/>
        <w:numPr>
          <w:ilvl w:val="1"/>
          <w:numId w:val="5"/>
        </w:numPr>
        <w:tabs>
          <w:tab w:val="left" w:pos="284"/>
        </w:tabs>
        <w:ind w:left="-567" w:right="34" w:firstLine="141"/>
        <w:jc w:val="both"/>
        <w:rPr>
          <w:i w:val="0"/>
        </w:rPr>
      </w:pPr>
      <w:r w:rsidRPr="00F37356">
        <w:rPr>
          <w:i w:val="0"/>
        </w:rPr>
        <w:t xml:space="preserve"> За нарушение работниками Поставщика, привлеченными им субпоставщиками (соискателями) и/или работниками запрета на осуществление фотосьемки и/или видеосъёмки, аудиозаписи на территории Покупателя, Поставщик обязан выплатить штраф в размере 5000,00 рублей за каждый случай нарушения. В случае распространения (передаче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 аудиоматериалов, сделанных на территории Покупателя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представленных Поставщику Покупателем в рамках исполнения договора, Поставщик обязан выплатить штраф в размере 10 000,00 рублей за каждый случай нарушения.        </w:t>
      </w:r>
    </w:p>
    <w:p w14:paraId="4E51DB08" w14:textId="77777777" w:rsidR="00D33778" w:rsidRPr="001E1488" w:rsidRDefault="00D33778" w:rsidP="001E1488">
      <w:pPr>
        <w:pStyle w:val="ConsPlusNormal"/>
        <w:widowControl w:val="0"/>
        <w:tabs>
          <w:tab w:val="left" w:pos="284"/>
        </w:tabs>
        <w:ind w:left="576" w:right="34"/>
        <w:jc w:val="both"/>
        <w:rPr>
          <w:i w:val="0"/>
        </w:rPr>
      </w:pPr>
    </w:p>
    <w:permEnd w:id="1793615461"/>
    <w:p w14:paraId="4E51DB09" w14:textId="77777777" w:rsidR="00D33778" w:rsidRPr="001E1488" w:rsidRDefault="00D33778" w:rsidP="001E1488">
      <w:pPr>
        <w:pStyle w:val="a4"/>
        <w:numPr>
          <w:ilvl w:val="0"/>
          <w:numId w:val="5"/>
        </w:numPr>
        <w:ind w:right="34"/>
        <w:jc w:val="center"/>
        <w:rPr>
          <w:rFonts w:ascii="Tahoma" w:hAnsi="Tahoma"/>
          <w:b/>
          <w:sz w:val="20"/>
        </w:rPr>
      </w:pPr>
      <w:r w:rsidRPr="001E1488">
        <w:rPr>
          <w:rFonts w:ascii="Tahoma" w:hAnsi="Tahoma"/>
          <w:b/>
          <w:sz w:val="20"/>
        </w:rPr>
        <w:t>Изменение и расторжение Договора</w:t>
      </w:r>
    </w:p>
    <w:p w14:paraId="4E51DB0A" w14:textId="77777777" w:rsidR="00D33778" w:rsidRPr="001E1488" w:rsidRDefault="00D33778" w:rsidP="001E1488">
      <w:pPr>
        <w:pStyle w:val="a4"/>
        <w:numPr>
          <w:ilvl w:val="1"/>
          <w:numId w:val="5"/>
        </w:numPr>
        <w:tabs>
          <w:tab w:val="left" w:pos="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permStart w:id="834605768" w:edGrp="everyone"/>
      <w:r w:rsidRPr="001E1488">
        <w:rPr>
          <w:rFonts w:ascii="Tahoma" w:hAnsi="Tahoma" w:cs="Tahoma"/>
          <w:b/>
          <w:sz w:val="20"/>
          <w:szCs w:val="20"/>
        </w:rPr>
        <w:t>Расторжение Договора по инициативе Подрядчика</w:t>
      </w:r>
    </w:p>
    <w:p w14:paraId="4E51DB0B" w14:textId="09357822" w:rsidR="00D33778" w:rsidRPr="001E1488" w:rsidRDefault="00D33778" w:rsidP="001E1488">
      <w:pPr>
        <w:pStyle w:val="ConsPlusNormal"/>
        <w:ind w:left="-567"/>
        <w:jc w:val="both"/>
        <w:rPr>
          <w:i w:val="0"/>
        </w:rPr>
      </w:pPr>
      <w:r w:rsidRPr="001E1488">
        <w:rPr>
          <w:rFonts w:eastAsia="Times New Roman"/>
          <w:i w:val="0"/>
        </w:rPr>
        <w:t>Подрядчик вправе отказаться от исполнения Договора или требовать его расторжения, в порядке и на условиях предусмотренных настоящим пунктом,</w:t>
      </w:r>
      <w:r w:rsidRPr="001E1488">
        <w:rPr>
          <w:i w:val="0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1E1488">
        <w:t xml:space="preserve"> более чем на 60 (шестьдесят) рабочих дней. </w:t>
      </w:r>
      <w:r w:rsidRPr="001E1488">
        <w:rPr>
          <w:i w:val="0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834605768"/>
    <w:p w14:paraId="4E51DB0C" w14:textId="77777777" w:rsidR="00D33778" w:rsidRPr="001E1488" w:rsidRDefault="00D33778" w:rsidP="001E1488">
      <w:pPr>
        <w:pStyle w:val="ConsPlusNormal"/>
        <w:ind w:left="-567"/>
        <w:jc w:val="both"/>
      </w:pPr>
      <w:r w:rsidRPr="001E1488">
        <w:rPr>
          <w:i w:val="0"/>
        </w:rPr>
        <w:t xml:space="preserve">В случае, если Подрядчик отказывается от исполнения Договора </w:t>
      </w:r>
      <w:permStart w:id="236527090" w:edGrp="everyone"/>
      <w:r w:rsidRPr="001E1488">
        <w:rPr>
          <w:i w:val="0"/>
        </w:rPr>
        <w:t xml:space="preserve">при отсутствии оснований, предусмотренных настоящим пунктом, </w:t>
      </w:r>
      <w:permEnd w:id="236527090"/>
      <w:r w:rsidRPr="001E1488">
        <w:rPr>
          <w:i w:val="0"/>
        </w:rPr>
        <w:t>Заказчик вправе потребовать, а Подрядчик обязан оплатить штраф, предусмотренный п.12.</w:t>
      </w:r>
      <w:permStart w:id="1149049301" w:edGrp="everyone"/>
      <w:r w:rsidRPr="001E1488">
        <w:rPr>
          <w:i w:val="0"/>
        </w:rPr>
        <w:t>3</w:t>
      </w:r>
      <w:permEnd w:id="1149049301"/>
      <w:r w:rsidRPr="001E1488">
        <w:rPr>
          <w:i w:val="0"/>
        </w:rPr>
        <w:t>. настоящего Договора.</w:t>
      </w:r>
      <w:permStart w:id="2042440863" w:edGrp="everyone"/>
    </w:p>
    <w:permEnd w:id="2042440863"/>
    <w:p w14:paraId="4E51DB0D" w14:textId="77777777" w:rsidR="00D33778" w:rsidRPr="001E1488" w:rsidRDefault="00D33778" w:rsidP="001E1488">
      <w:pPr>
        <w:pStyle w:val="ConsPlusNormal"/>
        <w:numPr>
          <w:ilvl w:val="1"/>
          <w:numId w:val="5"/>
        </w:numPr>
        <w:ind w:left="-567" w:right="34" w:firstLine="0"/>
        <w:jc w:val="both"/>
        <w:rPr>
          <w:b/>
          <w:i w:val="0"/>
        </w:rPr>
      </w:pPr>
      <w:r w:rsidRPr="001E1488">
        <w:rPr>
          <w:b/>
          <w:i w:val="0"/>
        </w:rPr>
        <w:t>Отказ от исполнения Договора по инициативе Заказчика.</w:t>
      </w:r>
    </w:p>
    <w:p w14:paraId="4E51DB0E" w14:textId="77777777" w:rsidR="00D33778" w:rsidRPr="001E1488" w:rsidRDefault="00D33778" w:rsidP="001E1488">
      <w:pPr>
        <w:pStyle w:val="ConsPlusNormal"/>
        <w:numPr>
          <w:ilvl w:val="2"/>
          <w:numId w:val="5"/>
        </w:numPr>
        <w:tabs>
          <w:tab w:val="left" w:pos="142"/>
        </w:tabs>
        <w:ind w:left="-567" w:right="34" w:firstLine="0"/>
        <w:jc w:val="both"/>
        <w:rPr>
          <w:i w:val="0"/>
          <w:iCs w:val="0"/>
        </w:rPr>
      </w:pPr>
      <w:r w:rsidRPr="001E1488">
        <w:rPr>
          <w:i w:val="0"/>
          <w:iCs w:val="0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4E51DB0F" w14:textId="634E72A9" w:rsidR="00D33778" w:rsidRPr="001E1488" w:rsidRDefault="00D33778" w:rsidP="001E1488">
      <w:pPr>
        <w:spacing w:after="0"/>
        <w:ind w:left="-567" w:right="34"/>
        <w:jc w:val="both"/>
        <w:rPr>
          <w:rFonts w:ascii="Tahoma" w:hAnsi="Tahoma"/>
          <w:sz w:val="20"/>
        </w:rPr>
      </w:pPr>
      <w:permStart w:id="1385957524" w:edGrp="everyone"/>
      <w:r w:rsidRPr="001E1488">
        <w:rPr>
          <w:rFonts w:ascii="Tahoma" w:hAnsi="Tahoma"/>
          <w:sz w:val="20"/>
        </w:rPr>
        <w:t>-нарушение Подрядчиком сроков выполнения Работ, установленных в Графике производства работ,  более чем на 30 (тридцать) дней;</w:t>
      </w:r>
    </w:p>
    <w:permEnd w:id="1385957524"/>
    <w:p w14:paraId="4E51DB10" w14:textId="77777777" w:rsidR="00D33778" w:rsidRPr="001E1488" w:rsidRDefault="00D33778" w:rsidP="001E1488">
      <w:pPr>
        <w:spacing w:after="0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-нарушение Подрядчиком</w:t>
      </w:r>
      <w:permStart w:id="1896507645" w:edGrp="everyone"/>
      <w:r w:rsidRPr="001E1488">
        <w:rPr>
          <w:rFonts w:ascii="Tahoma" w:hAnsi="Tahoma"/>
          <w:sz w:val="20"/>
        </w:rPr>
        <w:t xml:space="preserve"> конечного срока завершения всех работ и передачи Заказчику Результата работ </w:t>
      </w:r>
      <w:permEnd w:id="1896507645"/>
      <w:r w:rsidRPr="001E1488">
        <w:rPr>
          <w:rFonts w:ascii="Tahoma" w:hAnsi="Tahoma"/>
          <w:sz w:val="20"/>
        </w:rPr>
        <w:t xml:space="preserve">более чем на </w:t>
      </w:r>
      <w:permStart w:id="1437232597" w:edGrp="everyone"/>
      <w:r w:rsidRPr="001E1488">
        <w:rPr>
          <w:rFonts w:ascii="Tahoma" w:hAnsi="Tahoma"/>
          <w:sz w:val="20"/>
        </w:rPr>
        <w:t>30 (тридцать) дней;</w:t>
      </w:r>
    </w:p>
    <w:p w14:paraId="4E51DB11" w14:textId="77777777" w:rsidR="00D33778" w:rsidRPr="001E1488" w:rsidRDefault="00D33778" w:rsidP="001E1488">
      <w:pPr>
        <w:spacing w:after="0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</w:t>
      </w:r>
    </w:p>
    <w:p w14:paraId="4E51DB12" w14:textId="5391B414" w:rsidR="00D33778" w:rsidRPr="001E1488" w:rsidRDefault="00D33778" w:rsidP="001E1488">
      <w:pPr>
        <w:pStyle w:val="a4"/>
        <w:ind w:left="-567" w:right="34"/>
        <w:jc w:val="both"/>
        <w:rPr>
          <w:rFonts w:ascii="Tahoma" w:hAnsi="Tahoma"/>
          <w:sz w:val="20"/>
        </w:rPr>
      </w:pPr>
      <w:r w:rsidRPr="001E1488">
        <w:rPr>
          <w:rFonts w:ascii="Tahoma" w:hAnsi="Tahoma"/>
          <w:sz w:val="20"/>
        </w:rPr>
        <w:t>-нарушение Подрядчиком сроков устранения Недостатков, предусмотренных Договором, более чем на 30 (тридцать) календарных дней</w:t>
      </w:r>
      <w:r w:rsidR="008E45DA">
        <w:rPr>
          <w:rFonts w:ascii="Tahoma" w:hAnsi="Tahoma"/>
          <w:sz w:val="20"/>
        </w:rPr>
        <w:t>.</w:t>
      </w:r>
      <w:permEnd w:id="1437232597"/>
    </w:p>
    <w:p w14:paraId="4E51DB13" w14:textId="77777777" w:rsidR="00D33778" w:rsidRPr="001E1488" w:rsidRDefault="00D33778" w:rsidP="001E1488">
      <w:pPr>
        <w:pStyle w:val="ConsPlusNormal"/>
        <w:numPr>
          <w:ilvl w:val="1"/>
          <w:numId w:val="5"/>
        </w:numPr>
        <w:ind w:left="-567" w:right="34" w:firstLine="0"/>
        <w:jc w:val="both"/>
        <w:rPr>
          <w:b/>
          <w:i w:val="0"/>
        </w:rPr>
      </w:pPr>
      <w:r w:rsidRPr="001E1488">
        <w:rPr>
          <w:rFonts w:eastAsia="Calibri"/>
          <w:i w:val="0"/>
          <w:iCs w:val="0"/>
        </w:rPr>
        <w:t>При прекращении Договора по причине неисполнения либо ненадлежащего исполнения Подрядчиком своих обязательств по Договору, в том числе по основаниям указанным в пункте 12.3.2. Общих условий или пункте 12.</w:t>
      </w:r>
      <w:permStart w:id="1101411352" w:edGrp="everyone"/>
      <w:r w:rsidRPr="001E1488">
        <w:rPr>
          <w:rFonts w:eastAsia="Calibri"/>
          <w:i w:val="0"/>
          <w:iCs w:val="0"/>
        </w:rPr>
        <w:t>2</w:t>
      </w:r>
      <w:permEnd w:id="1101411352"/>
      <w:r w:rsidRPr="001E1488">
        <w:rPr>
          <w:rFonts w:eastAsia="Calibri"/>
          <w:i w:val="0"/>
          <w:iCs w:val="0"/>
        </w:rPr>
        <w:t xml:space="preserve"> Договора,  Подрядчик обязан возместить Заказчику все расходы и убытки, связанные с расторжением Договора, </w:t>
      </w:r>
      <w:permStart w:id="1744848809" w:edGrp="everyone"/>
      <w:r w:rsidRPr="001E1488">
        <w:rPr>
          <w:rFonts w:eastAsia="Calibri"/>
          <w:i w:val="0"/>
          <w:iCs w:val="0"/>
        </w:rPr>
        <w:t>кроме того обязан выплатить Заказчику штраф в размере 10% от Договорной цены.</w:t>
      </w:r>
    </w:p>
    <w:permEnd w:id="1744848809"/>
    <w:p w14:paraId="4E51DB15" w14:textId="77777777" w:rsidR="003077F1" w:rsidRPr="001E1488" w:rsidRDefault="003077F1" w:rsidP="001E1488">
      <w:pPr>
        <w:pStyle w:val="ConsPlusNormal"/>
        <w:ind w:left="-567" w:right="34"/>
        <w:jc w:val="both"/>
        <w:rPr>
          <w:rFonts w:eastAsia="Calibri"/>
          <w:i w:val="0"/>
          <w:iCs w:val="0"/>
        </w:rPr>
      </w:pPr>
    </w:p>
    <w:p w14:paraId="4E51DB16" w14:textId="77777777" w:rsidR="00D33778" w:rsidRPr="001E1488" w:rsidRDefault="00D33778" w:rsidP="001E1488">
      <w:pPr>
        <w:pStyle w:val="ConsPlusNormal"/>
        <w:numPr>
          <w:ilvl w:val="0"/>
          <w:numId w:val="5"/>
        </w:numPr>
        <w:ind w:left="-567" w:right="34" w:firstLine="0"/>
        <w:jc w:val="center"/>
        <w:rPr>
          <w:b/>
          <w:i w:val="0"/>
        </w:rPr>
      </w:pPr>
      <w:r w:rsidRPr="001E1488">
        <w:rPr>
          <w:b/>
          <w:i w:val="0"/>
        </w:rPr>
        <w:t>Применимое право и разрешение споров</w:t>
      </w:r>
    </w:p>
    <w:p w14:paraId="4E51DB17" w14:textId="77777777" w:rsidR="00D33778" w:rsidRPr="001E1488" w:rsidRDefault="00D33778" w:rsidP="001E1488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Срок рассмотрения претензий – </w:t>
      </w:r>
      <w:permStart w:id="519505937" w:edGrp="everyone"/>
      <w:r w:rsidRPr="001E1488">
        <w:rPr>
          <w:rFonts w:ascii="Tahoma" w:hAnsi="Tahoma" w:cs="Tahoma"/>
          <w:sz w:val="20"/>
          <w:szCs w:val="20"/>
        </w:rPr>
        <w:t xml:space="preserve">10 (десять) рабочих дней </w:t>
      </w:r>
      <w:permEnd w:id="519505937"/>
      <w:r w:rsidRPr="001E1488">
        <w:rPr>
          <w:rFonts w:ascii="Tahoma" w:hAnsi="Tahoma" w:cs="Tahoma"/>
          <w:sz w:val="20"/>
          <w:szCs w:val="20"/>
        </w:rPr>
        <w:t>с момента ее получения</w:t>
      </w:r>
    </w:p>
    <w:p w14:paraId="4E51DB18" w14:textId="75D718D7" w:rsidR="00D33778" w:rsidRPr="001E1488" w:rsidRDefault="00D33778" w:rsidP="001E1488">
      <w:pPr>
        <w:pStyle w:val="a4"/>
        <w:numPr>
          <w:ilvl w:val="1"/>
          <w:numId w:val="5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 xml:space="preserve">Все споры, разногласия и требования, не урегулированные в претензионном </w:t>
      </w:r>
      <w:r w:rsidR="003B0F9A" w:rsidRPr="001E1488">
        <w:rPr>
          <w:rFonts w:ascii="Tahoma" w:hAnsi="Tahoma" w:cs="Tahoma"/>
          <w:sz w:val="20"/>
          <w:szCs w:val="20"/>
        </w:rPr>
        <w:t>порядке возникающие</w:t>
      </w:r>
      <w:r w:rsidRPr="001E1488">
        <w:rPr>
          <w:rFonts w:ascii="Tahoma" w:hAnsi="Tahoma" w:cs="Tahoma"/>
          <w:sz w:val="20"/>
          <w:szCs w:val="20"/>
        </w:rPr>
        <w:t xml:space="preserve"> из Договора или в связи с ним, в том числе </w:t>
      </w:r>
      <w:r w:rsidR="003B0F9A" w:rsidRPr="001E1488">
        <w:rPr>
          <w:rFonts w:ascii="Tahoma" w:hAnsi="Tahoma" w:cs="Tahoma"/>
          <w:sz w:val="20"/>
          <w:szCs w:val="20"/>
        </w:rPr>
        <w:t>касающиеся его выполнения</w:t>
      </w:r>
      <w:r w:rsidRPr="001E1488">
        <w:rPr>
          <w:rFonts w:ascii="Tahoma" w:hAnsi="Tahoma" w:cs="Tahoma"/>
          <w:sz w:val="20"/>
          <w:szCs w:val="20"/>
        </w:rPr>
        <w:t>, нарушения, прекращения или действительности, подлежат разрешению в Арбитражном суде</w:t>
      </w:r>
      <w:permStart w:id="1668165683" w:edGrp="everyone"/>
      <w:r w:rsidR="003B0F9A">
        <w:rPr>
          <w:rFonts w:ascii="Tahoma" w:hAnsi="Tahoma" w:cs="Tahoma"/>
          <w:sz w:val="20"/>
          <w:szCs w:val="20"/>
        </w:rPr>
        <w:t xml:space="preserve"> </w:t>
      </w:r>
      <w:r w:rsidRPr="001E1488">
        <w:rPr>
          <w:rFonts w:ascii="Tahoma" w:hAnsi="Tahoma" w:cs="Tahoma"/>
          <w:sz w:val="20"/>
          <w:szCs w:val="20"/>
        </w:rPr>
        <w:t>.</w:t>
      </w:r>
      <w:r w:rsidR="003B0F9A">
        <w:rPr>
          <w:rFonts w:ascii="Tahoma" w:hAnsi="Tahoma" w:cs="Tahoma"/>
          <w:sz w:val="20"/>
          <w:szCs w:val="20"/>
        </w:rPr>
        <w:t>Оренбургской области.</w:t>
      </w:r>
    </w:p>
    <w:p w14:paraId="7A632A6A" w14:textId="2293DB9E" w:rsidR="0016546F" w:rsidRPr="005E03A7" w:rsidRDefault="0016546F" w:rsidP="0016546F">
      <w:pPr>
        <w:pStyle w:val="a4"/>
        <w:widowControl w:val="0"/>
        <w:numPr>
          <w:ilvl w:val="0"/>
          <w:numId w:val="5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permStart w:id="731917929" w:edGrp="everyone"/>
      <w:permEnd w:id="1668165683"/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="00D600FD">
        <w:rPr>
          <w:rFonts w:ascii="Tahoma" w:hAnsi="Tahoma" w:cs="Tahoma"/>
          <w:sz w:val="20"/>
        </w:rPr>
        <w:t>.</w:t>
      </w:r>
    </w:p>
    <w:p w14:paraId="495F14D3" w14:textId="526BBA06" w:rsidR="0016546F" w:rsidRPr="005E03A7" w:rsidRDefault="0016546F" w:rsidP="00480D64">
      <w:pPr>
        <w:pStyle w:val="a4"/>
        <w:ind w:left="-567"/>
        <w:jc w:val="both"/>
        <w:rPr>
          <w:rFonts w:ascii="Tahoma" w:hAnsi="Tahoma" w:cs="Tahoma"/>
          <w:sz w:val="20"/>
        </w:rPr>
      </w:pPr>
      <w:r w:rsidRPr="0016546F">
        <w:rPr>
          <w:rFonts w:ascii="Tahoma" w:hAnsi="Tahoma" w:cs="Tahoma"/>
          <w:b/>
          <w:sz w:val="20"/>
        </w:rPr>
        <w:t>14.1.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5FAEC748" w14:textId="011D3B2F" w:rsidR="0016546F" w:rsidRPr="005E03A7" w:rsidRDefault="0016546F" w:rsidP="00480D64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14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3B0F9A" w:rsidRPr="003B0F9A">
        <w:rPr>
          <w:rFonts w:ascii="Tahoma" w:hAnsi="Tahoma" w:cs="Tahoma"/>
          <w:spacing w:val="-3"/>
          <w:sz w:val="20"/>
        </w:rPr>
        <w:t>: 460024, г. Оренбург, ул.Аксакова,3а</w:t>
      </w:r>
    </w:p>
    <w:p w14:paraId="4F1FECD2" w14:textId="00B6DD9A" w:rsidR="0016546F" w:rsidRPr="005E03A7" w:rsidRDefault="0016546F" w:rsidP="00480D64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14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3B0F9A">
        <w:rPr>
          <w:rFonts w:ascii="Tahoma" w:hAnsi="Tahoma" w:cs="Tahoma"/>
          <w:spacing w:val="-3"/>
          <w:sz w:val="20"/>
        </w:rPr>
        <w:t>__________________-________</w:t>
      </w:r>
    </w:p>
    <w:p w14:paraId="16CD2210" w14:textId="15060034" w:rsidR="0016546F" w:rsidRPr="005E03A7" w:rsidRDefault="0016546F" w:rsidP="00480D64">
      <w:pPr>
        <w:pStyle w:val="a4"/>
        <w:ind w:left="-567"/>
        <w:jc w:val="both"/>
        <w:rPr>
          <w:rFonts w:ascii="Tahoma" w:hAnsi="Tahoma" w:cs="Tahoma"/>
          <w:sz w:val="20"/>
        </w:rPr>
      </w:pPr>
      <w:r w:rsidRPr="00480D64">
        <w:rPr>
          <w:rFonts w:ascii="Tahoma" w:hAnsi="Tahoma" w:cs="Tahoma"/>
          <w:b/>
          <w:sz w:val="20"/>
        </w:rPr>
        <w:t>14.</w:t>
      </w:r>
      <w:r w:rsidR="00480D64" w:rsidRPr="00480D64">
        <w:rPr>
          <w:rFonts w:ascii="Tahoma" w:hAnsi="Tahoma" w:cs="Tahoma"/>
          <w:b/>
          <w:sz w:val="20"/>
        </w:rPr>
        <w:t>2</w:t>
      </w:r>
      <w:r w:rsidRPr="00480D64">
        <w:rPr>
          <w:rFonts w:ascii="Tahoma" w:hAnsi="Tahoma" w:cs="Tahoma"/>
          <w:b/>
          <w:sz w:val="20"/>
        </w:rPr>
        <w:t>.</w:t>
      </w:r>
      <w:r w:rsidRPr="005E03A7">
        <w:rPr>
          <w:rFonts w:ascii="Tahoma" w:hAnsi="Tahoma" w:cs="Tahoma"/>
          <w:sz w:val="20"/>
        </w:rPr>
        <w:t xml:space="preserve">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56A07742" w14:textId="77777777" w:rsidR="0016546F" w:rsidRPr="009D6E73" w:rsidRDefault="0016546F" w:rsidP="00480D64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650C08B3" w14:textId="54366828" w:rsidR="0016546F" w:rsidRPr="008564A6" w:rsidRDefault="0016546F" w:rsidP="00480D64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8564A6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8564A6">
        <w:rPr>
          <w:rFonts w:ascii="Tahoma" w:hAnsi="Tahoma" w:cs="Tahoma"/>
          <w:spacing w:val="-3"/>
          <w:sz w:val="20"/>
          <w:szCs w:val="20"/>
        </w:rPr>
        <w:t xml:space="preserve">: </w:t>
      </w:r>
      <w:r w:rsidR="005609EB" w:rsidRPr="005609EB">
        <w:rPr>
          <w:rFonts w:ascii="Tahoma" w:hAnsi="Tahoma" w:cs="Tahoma"/>
          <w:spacing w:val="-3"/>
          <w:sz w:val="20"/>
          <w:szCs w:val="20"/>
        </w:rPr>
        <w:t>: Усманов Дмитрий Фаритович &lt;Dmitriy.Usmanov@esplus.ru&gt;</w:t>
      </w:r>
    </w:p>
    <w:p w14:paraId="19B6A02F" w14:textId="77777777" w:rsidR="0016546F" w:rsidRPr="00467A2B" w:rsidRDefault="0016546F" w:rsidP="00480D64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14:paraId="4E51DB20" w14:textId="0B2D0C17" w:rsidR="00432EDB" w:rsidRPr="008E1E85" w:rsidRDefault="0016546F" w:rsidP="00480D64">
      <w:pPr>
        <w:spacing w:after="0" w:line="240" w:lineRule="auto"/>
        <w:ind w:left="-567"/>
        <w:jc w:val="both"/>
        <w:rPr>
          <w:rFonts w:ascii="Tahoma" w:hAnsi="Tahoma"/>
          <w:sz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8564A6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8564A6">
        <w:rPr>
          <w:rFonts w:ascii="Tahoma" w:hAnsi="Tahoma" w:cs="Tahoma"/>
          <w:spacing w:val="-3"/>
          <w:sz w:val="20"/>
          <w:szCs w:val="20"/>
        </w:rPr>
        <w:t xml:space="preserve">: </w:t>
      </w:r>
      <w:r w:rsidR="008E1E85">
        <w:rPr>
          <w:rFonts w:ascii="Tahoma" w:hAnsi="Tahoma" w:cs="Tahoma"/>
          <w:spacing w:val="-3"/>
          <w:sz w:val="20"/>
          <w:szCs w:val="20"/>
          <w:u w:val="single"/>
        </w:rPr>
        <w:t>___________________</w:t>
      </w:r>
    </w:p>
    <w:permEnd w:id="731917929"/>
    <w:p w14:paraId="4E51DB21" w14:textId="3A3F0B08" w:rsidR="00432EDB" w:rsidRPr="00480D64" w:rsidRDefault="00432EDB" w:rsidP="00480D64">
      <w:pPr>
        <w:pStyle w:val="a4"/>
        <w:numPr>
          <w:ilvl w:val="1"/>
          <w:numId w:val="44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480D64">
        <w:rPr>
          <w:rFonts w:ascii="Tahoma" w:hAnsi="Tahoma" w:cs="Tahoma"/>
          <w:b/>
          <w:sz w:val="20"/>
          <w:szCs w:val="20"/>
        </w:rPr>
        <w:t>Представительство</w:t>
      </w:r>
    </w:p>
    <w:p w14:paraId="4E51DB22" w14:textId="0CC09C0D" w:rsidR="00432EDB" w:rsidRPr="00480D64" w:rsidRDefault="00432EDB" w:rsidP="00480D64">
      <w:pPr>
        <w:pStyle w:val="a4"/>
        <w:numPr>
          <w:ilvl w:val="2"/>
          <w:numId w:val="44"/>
        </w:numPr>
        <w:tabs>
          <w:tab w:val="left" w:pos="142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480D64">
        <w:rPr>
          <w:rFonts w:ascii="Tahoma" w:hAnsi="Tahoma" w:cs="Tahoma"/>
          <w:sz w:val="20"/>
          <w:szCs w:val="20"/>
        </w:rPr>
        <w:t xml:space="preserve">Представитель Подрядчика: </w:t>
      </w:r>
      <w:permStart w:id="1232754978" w:edGrp="everyone"/>
      <w:r w:rsidR="002A024D">
        <w:rPr>
          <w:rFonts w:ascii="Tahoma" w:hAnsi="Tahoma" w:cs="Tahoma"/>
          <w:sz w:val="20"/>
          <w:szCs w:val="20"/>
        </w:rPr>
        <w:t>_________________</w:t>
      </w:r>
      <w:r w:rsidRPr="00480D64">
        <w:rPr>
          <w:rFonts w:ascii="Tahoma" w:hAnsi="Tahoma" w:cs="Tahoma"/>
          <w:sz w:val="20"/>
          <w:szCs w:val="20"/>
        </w:rPr>
        <w:t xml:space="preserve">, </w:t>
      </w:r>
      <w:permEnd w:id="1232754978"/>
      <w:r w:rsidRPr="00480D64">
        <w:rPr>
          <w:rFonts w:ascii="Tahoma" w:hAnsi="Tahoma" w:cs="Tahoma"/>
          <w:sz w:val="20"/>
          <w:szCs w:val="20"/>
        </w:rPr>
        <w:t xml:space="preserve">уполномочен Подрядчиком на совершение всех юридических и фактических действий, в связи с исполнением Договора, включая подписание любых актов и документов в рамках исполнения Договора, получение любых документов (актов, уведомлений, извещений, претензий или требований) от Заказчика, полномочия подтверждаются доверенностью </w:t>
      </w:r>
      <w:permStart w:id="560466841" w:edGrp="everyone"/>
      <w:r w:rsidRPr="00480D64">
        <w:rPr>
          <w:rFonts w:ascii="Tahoma" w:hAnsi="Tahoma" w:cs="Tahoma"/>
          <w:sz w:val="20"/>
          <w:szCs w:val="20"/>
        </w:rPr>
        <w:t>№</w:t>
      </w:r>
      <w:r w:rsidR="003F773A">
        <w:rPr>
          <w:rFonts w:ascii="Tahoma" w:hAnsi="Tahoma" w:cs="Tahoma"/>
          <w:sz w:val="20"/>
          <w:szCs w:val="20"/>
        </w:rPr>
        <w:t xml:space="preserve"> </w:t>
      </w:r>
      <w:r w:rsidR="002A024D">
        <w:rPr>
          <w:rFonts w:ascii="Tahoma" w:hAnsi="Tahoma" w:cs="Tahoma"/>
          <w:sz w:val="20"/>
          <w:szCs w:val="20"/>
        </w:rPr>
        <w:t>________</w:t>
      </w:r>
      <w:r w:rsidRPr="00480D64">
        <w:rPr>
          <w:rFonts w:ascii="Tahoma" w:hAnsi="Tahoma" w:cs="Tahoma"/>
          <w:sz w:val="20"/>
          <w:szCs w:val="20"/>
        </w:rPr>
        <w:t xml:space="preserve"> от </w:t>
      </w:r>
      <w:r w:rsidR="002A024D">
        <w:rPr>
          <w:rFonts w:ascii="Tahoma" w:hAnsi="Tahoma" w:cs="Tahoma"/>
          <w:sz w:val="20"/>
          <w:szCs w:val="20"/>
        </w:rPr>
        <w:t>_______</w:t>
      </w:r>
      <w:r w:rsidRPr="00480D64">
        <w:rPr>
          <w:rFonts w:ascii="Tahoma" w:hAnsi="Tahoma" w:cs="Tahoma"/>
          <w:sz w:val="20"/>
          <w:szCs w:val="20"/>
        </w:rPr>
        <w:t>г</w:t>
      </w:r>
      <w:r w:rsidR="003F773A">
        <w:rPr>
          <w:rFonts w:ascii="Tahoma" w:hAnsi="Tahoma" w:cs="Tahoma"/>
          <w:sz w:val="20"/>
          <w:szCs w:val="20"/>
        </w:rPr>
        <w:t>.</w:t>
      </w:r>
      <w:permEnd w:id="560466841"/>
    </w:p>
    <w:p w14:paraId="4E51DB23" w14:textId="40D0B7A3" w:rsidR="00432EDB" w:rsidRPr="001E1488" w:rsidRDefault="00432EDB" w:rsidP="005609EB">
      <w:pPr>
        <w:pStyle w:val="a4"/>
        <w:numPr>
          <w:ilvl w:val="2"/>
          <w:numId w:val="44"/>
        </w:numPr>
        <w:tabs>
          <w:tab w:val="left" w:pos="142"/>
        </w:tabs>
        <w:ind w:right="34"/>
        <w:rPr>
          <w:rFonts w:ascii="Tahoma" w:hAnsi="Tahoma" w:cs="Tahoma"/>
          <w:sz w:val="20"/>
          <w:szCs w:val="20"/>
        </w:rPr>
      </w:pPr>
      <w:permStart w:id="879318579" w:edGrp="everyone"/>
      <w:r w:rsidRPr="001E1488">
        <w:rPr>
          <w:rFonts w:ascii="Tahoma" w:hAnsi="Tahoma" w:cs="Tahoma"/>
          <w:sz w:val="20"/>
          <w:szCs w:val="20"/>
        </w:rPr>
        <w:t xml:space="preserve">Представитель Заказчика: </w:t>
      </w:r>
      <w:r w:rsidR="008E1E85" w:rsidRPr="008E1E85">
        <w:rPr>
          <w:rFonts w:ascii="Tahoma" w:hAnsi="Tahoma" w:cs="Tahoma"/>
          <w:sz w:val="20"/>
          <w:szCs w:val="20"/>
        </w:rPr>
        <w:t xml:space="preserve">Усманов Дмитрий Фаритович, полномочия подтверждаются </w:t>
      </w:r>
      <w:r w:rsidR="005609EB" w:rsidRPr="008E1E85">
        <w:rPr>
          <w:rFonts w:ascii="Tahoma" w:hAnsi="Tahoma" w:cs="Tahoma"/>
          <w:sz w:val="20"/>
          <w:szCs w:val="20"/>
        </w:rPr>
        <w:t>доверенностью</w:t>
      </w:r>
      <w:r w:rsidR="005609EB" w:rsidRPr="005609EB">
        <w:rPr>
          <w:rFonts w:ascii="Tahoma" w:hAnsi="Tahoma" w:cs="Tahoma"/>
          <w:sz w:val="20"/>
          <w:szCs w:val="20"/>
        </w:rPr>
        <w:t>№R113/150/2021 от 12/02/2021г.</w:t>
      </w:r>
      <w:r w:rsidR="005609EB" w:rsidRPr="008E1E85">
        <w:rPr>
          <w:rFonts w:ascii="Tahoma" w:hAnsi="Tahoma" w:cs="Tahoma"/>
          <w:sz w:val="20"/>
          <w:szCs w:val="20"/>
        </w:rPr>
        <w:t xml:space="preserve"> </w:t>
      </w:r>
      <w:r w:rsidR="005609EB">
        <w:rPr>
          <w:rFonts w:ascii="Tahoma" w:hAnsi="Tahoma" w:cs="Tahoma"/>
          <w:sz w:val="20"/>
          <w:szCs w:val="20"/>
        </w:rPr>
        <w:t>телефон</w:t>
      </w:r>
      <w:r w:rsidR="008E1E85" w:rsidRPr="008E1E85">
        <w:rPr>
          <w:rFonts w:ascii="Tahoma" w:hAnsi="Tahoma" w:cs="Tahoma"/>
          <w:sz w:val="20"/>
          <w:szCs w:val="20"/>
        </w:rPr>
        <w:t xml:space="preserve"> (353) 234-72-47, e-mail:    dmitriy.usmanov@esplus.ru;</w:t>
      </w:r>
    </w:p>
    <w:permEnd w:id="879318579"/>
    <w:p w14:paraId="4E51DB25" w14:textId="2AFDAF26" w:rsidR="00432EDB" w:rsidRPr="001E1488" w:rsidRDefault="00432EDB" w:rsidP="00B61DC8">
      <w:pPr>
        <w:pStyle w:val="a4"/>
        <w:numPr>
          <w:ilvl w:val="1"/>
          <w:numId w:val="44"/>
        </w:numPr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Подрядчик</w:t>
      </w:r>
      <w:permStart w:id="964781567" w:edGrp="everyone"/>
      <w:r w:rsidR="00B61DC8">
        <w:rPr>
          <w:rFonts w:ascii="Tahoma" w:hAnsi="Tahoma" w:cs="Tahoma"/>
          <w:sz w:val="20"/>
          <w:szCs w:val="20"/>
        </w:rPr>
        <w:t>, в дополнение к п.15.3. Общих условий,</w:t>
      </w:r>
      <w:permEnd w:id="964781567"/>
      <w:r w:rsidRPr="001E1488">
        <w:rPr>
          <w:rFonts w:ascii="Tahoma" w:hAnsi="Tahoma" w:cs="Tahoma"/>
          <w:sz w:val="20"/>
          <w:szCs w:val="20"/>
        </w:rPr>
        <w:t xml:space="preserve"> обязан </w:t>
      </w:r>
      <w:r w:rsidR="00B61DC8" w:rsidRPr="001E1488">
        <w:rPr>
          <w:rFonts w:ascii="Tahoma" w:hAnsi="Tahoma" w:cs="Tahoma"/>
          <w:sz w:val="20"/>
          <w:szCs w:val="20"/>
        </w:rPr>
        <w:t xml:space="preserve">уведомлять Заказчика </w:t>
      </w:r>
      <w:r w:rsidRPr="001E1488">
        <w:rPr>
          <w:rFonts w:ascii="Tahoma" w:hAnsi="Tahoma" w:cs="Tahoma"/>
          <w:sz w:val="20"/>
          <w:szCs w:val="20"/>
        </w:rPr>
        <w:t xml:space="preserve">в течение </w:t>
      </w:r>
      <w:permStart w:id="515400914" w:edGrp="everyone"/>
      <w:r w:rsidR="00572342">
        <w:rPr>
          <w:rFonts w:ascii="Tahoma" w:hAnsi="Tahoma" w:cs="Tahoma"/>
          <w:sz w:val="20"/>
          <w:szCs w:val="20"/>
        </w:rPr>
        <w:t>3</w:t>
      </w:r>
      <w:r w:rsidRPr="001E1488">
        <w:rPr>
          <w:rFonts w:ascii="Tahoma" w:hAnsi="Tahoma" w:cs="Tahoma"/>
          <w:sz w:val="20"/>
          <w:szCs w:val="20"/>
        </w:rPr>
        <w:t xml:space="preserve"> (</w:t>
      </w:r>
      <w:r w:rsidR="00572342">
        <w:rPr>
          <w:rFonts w:ascii="Tahoma" w:hAnsi="Tahoma" w:cs="Tahoma"/>
          <w:sz w:val="20"/>
          <w:szCs w:val="20"/>
        </w:rPr>
        <w:t>трех</w:t>
      </w:r>
      <w:r w:rsidRPr="001E1488">
        <w:rPr>
          <w:rFonts w:ascii="Tahoma" w:hAnsi="Tahoma" w:cs="Tahoma"/>
          <w:sz w:val="20"/>
          <w:szCs w:val="20"/>
        </w:rPr>
        <w:t xml:space="preserve">) </w:t>
      </w:r>
      <w:permEnd w:id="515400914"/>
      <w:r w:rsidRPr="001E1488">
        <w:rPr>
          <w:rFonts w:ascii="Tahoma" w:hAnsi="Tahoma" w:cs="Tahoma"/>
          <w:sz w:val="20"/>
          <w:szCs w:val="20"/>
        </w:rPr>
        <w:t>дней с момента, когда узнал о них</w:t>
      </w:r>
      <w:r w:rsidR="00B61DC8">
        <w:rPr>
          <w:rFonts w:ascii="Tahoma" w:hAnsi="Tahoma" w:cs="Tahoma"/>
          <w:sz w:val="20"/>
          <w:szCs w:val="20"/>
        </w:rPr>
        <w:t>,</w:t>
      </w:r>
      <w:r w:rsidR="00B61DC8" w:rsidRPr="00B61DC8">
        <w:rPr>
          <w:rFonts w:ascii="Tahoma" w:hAnsi="Tahoma" w:cs="Tahoma"/>
          <w:sz w:val="20"/>
          <w:szCs w:val="20"/>
        </w:rPr>
        <w:t xml:space="preserve"> </w:t>
      </w:r>
      <w:r w:rsidR="00B61DC8" w:rsidRPr="001E1488">
        <w:rPr>
          <w:rFonts w:ascii="Tahoma" w:hAnsi="Tahoma" w:cs="Tahoma"/>
          <w:sz w:val="20"/>
          <w:szCs w:val="20"/>
        </w:rPr>
        <w:t>о следующих событиях</w:t>
      </w:r>
      <w:r w:rsidRPr="001E1488">
        <w:rPr>
          <w:rFonts w:ascii="Tahoma" w:hAnsi="Tahoma" w:cs="Tahoma"/>
          <w:sz w:val="20"/>
          <w:szCs w:val="20"/>
        </w:rPr>
        <w:t xml:space="preserve">: а) принятии уполномоченными органами решений или заявлении требований о реорганизации или ликвидации Подрядчика; б) подаче в отношении Подрядчика заявлений о признании его несостоятельным (банкротом); в) предъявлении к Подрядчику исковых заявлений о взыскании денежных средств в размере более </w:t>
      </w:r>
      <w:permStart w:id="235617227" w:edGrp="everyone"/>
      <w:r w:rsidRPr="001E1488">
        <w:rPr>
          <w:rFonts w:ascii="Tahoma" w:hAnsi="Tahoma" w:cs="Tahoma"/>
          <w:sz w:val="20"/>
          <w:szCs w:val="20"/>
        </w:rPr>
        <w:t>25% (двадцати пяти процентов) Цены Договора либо более 10% (десяти процентов) балансовой стоимости активов Подрядчика</w:t>
      </w:r>
      <w:permEnd w:id="235617227"/>
      <w:r w:rsidRPr="001E1488">
        <w:rPr>
          <w:rFonts w:ascii="Tahoma" w:hAnsi="Tahoma" w:cs="Tahoma"/>
          <w:sz w:val="20"/>
          <w:szCs w:val="20"/>
        </w:rPr>
        <w:t>; г) изъятие или наложени</w:t>
      </w:r>
      <w:r w:rsidR="00B61DC8">
        <w:rPr>
          <w:rFonts w:ascii="Tahoma" w:hAnsi="Tahoma" w:cs="Tahoma"/>
          <w:sz w:val="20"/>
          <w:szCs w:val="20"/>
        </w:rPr>
        <w:t>е</w:t>
      </w:r>
      <w:r w:rsidRPr="001E1488">
        <w:rPr>
          <w:rFonts w:ascii="Tahoma" w:hAnsi="Tahoma" w:cs="Tahoma"/>
          <w:sz w:val="20"/>
          <w:szCs w:val="20"/>
        </w:rPr>
        <w:t xml:space="preserve"> ареста на имущество Подрядчика стоимостью более </w:t>
      </w:r>
      <w:permStart w:id="48496769" w:edGrp="everyone"/>
      <w:r w:rsidRPr="001E1488">
        <w:rPr>
          <w:rFonts w:ascii="Tahoma" w:hAnsi="Tahoma" w:cs="Tahoma"/>
          <w:sz w:val="20"/>
          <w:szCs w:val="20"/>
        </w:rPr>
        <w:t>10% (десяти процентов) балансовой стоимости активов Подрядчика</w:t>
      </w:r>
      <w:permEnd w:id="48496769"/>
      <w:r w:rsidRPr="001E1488">
        <w:rPr>
          <w:rFonts w:ascii="Tahoma" w:hAnsi="Tahoma" w:cs="Tahoma"/>
          <w:sz w:val="20"/>
          <w:szCs w:val="20"/>
        </w:rPr>
        <w:t xml:space="preserve"> либо имущество</w:t>
      </w:r>
      <w:r w:rsidR="00B61DC8"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обеспечивающее производственный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</w:t>
      </w:r>
      <w:r w:rsidR="00B61DC8"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препятствующие исполнению обязательств по Договору.  В случае не уведомления Заказчика о событиях</w:t>
      </w:r>
      <w:r w:rsidR="00610B6C">
        <w:rPr>
          <w:rFonts w:ascii="Tahoma" w:hAnsi="Tahoma" w:cs="Tahoma"/>
          <w:sz w:val="20"/>
          <w:szCs w:val="20"/>
        </w:rPr>
        <w:t>,</w:t>
      </w:r>
      <w:r w:rsidRPr="001E1488">
        <w:rPr>
          <w:rFonts w:ascii="Tahoma" w:hAnsi="Tahoma" w:cs="Tahoma"/>
          <w:sz w:val="20"/>
          <w:szCs w:val="20"/>
        </w:rPr>
        <w:t xml:space="preserve"> указанных в настоящем пункте, Подрядчик несет ответственность </w:t>
      </w:r>
      <w:permStart w:id="2090294357" w:edGrp="everyone"/>
      <w:r w:rsidR="00B61DC8">
        <w:rPr>
          <w:rFonts w:ascii="Tahoma" w:hAnsi="Tahoma" w:cs="Tahoma"/>
          <w:sz w:val="20"/>
          <w:szCs w:val="20"/>
        </w:rPr>
        <w:t>в соответствии с п.15.3.2. Общих условий.</w:t>
      </w:r>
      <w:permEnd w:id="2090294357"/>
    </w:p>
    <w:p w14:paraId="4E51DB26" w14:textId="77777777" w:rsidR="00432EDB" w:rsidRPr="001E1488" w:rsidRDefault="00432EDB" w:rsidP="00480D64">
      <w:pPr>
        <w:pStyle w:val="a4"/>
        <w:numPr>
          <w:ilvl w:val="0"/>
          <w:numId w:val="44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Прочие условия</w:t>
      </w:r>
    </w:p>
    <w:p w14:paraId="4E51DB27" w14:textId="2AF5A308" w:rsidR="00432EDB" w:rsidRPr="00085569" w:rsidRDefault="00432EDB" w:rsidP="00085569">
      <w:pPr>
        <w:pStyle w:val="a4"/>
        <w:numPr>
          <w:ilvl w:val="1"/>
          <w:numId w:val="47"/>
        </w:numPr>
        <w:autoSpaceDE w:val="0"/>
        <w:autoSpaceDN w:val="0"/>
        <w:adjustRightInd w:val="0"/>
        <w:ind w:right="34"/>
        <w:jc w:val="both"/>
        <w:rPr>
          <w:rFonts w:ascii="Tahoma" w:eastAsiaTheme="minorHAnsi" w:hAnsi="Tahoma" w:cs="Tahoma"/>
          <w:iCs/>
          <w:sz w:val="20"/>
          <w:szCs w:val="20"/>
          <w:lang w:eastAsia="en-US"/>
        </w:rPr>
      </w:pPr>
      <w:r w:rsidRPr="00085569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14:paraId="4E51DB28" w14:textId="77777777" w:rsidR="00432EDB" w:rsidRPr="001E1488" w:rsidRDefault="00432EDB" w:rsidP="00085569">
      <w:pPr>
        <w:pStyle w:val="a4"/>
        <w:numPr>
          <w:ilvl w:val="2"/>
          <w:numId w:val="47"/>
        </w:numPr>
        <w:tabs>
          <w:tab w:val="left" w:pos="284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</w:rPr>
        <w:t>При отсутствии письменного согласия Заказчика Подрядчик не вправе:</w:t>
      </w:r>
    </w:p>
    <w:p w14:paraId="4E51DB29" w14:textId="77777777" w:rsidR="00432EDB" w:rsidRPr="001E1488" w:rsidRDefault="00432EDB" w:rsidP="001E1488">
      <w:pPr>
        <w:pStyle w:val="a4"/>
        <w:tabs>
          <w:tab w:val="left" w:pos="284"/>
        </w:tabs>
        <w:autoSpaceDE w:val="0"/>
        <w:autoSpaceDN w:val="0"/>
        <w:adjustRightInd w:val="0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a)переводить свои обязательства (в том числе долги) на третье лицо;</w:t>
      </w:r>
    </w:p>
    <w:p w14:paraId="4E51DB2A" w14:textId="77777777" w:rsidR="00432EDB" w:rsidRPr="001E1488" w:rsidRDefault="00432EDB" w:rsidP="00135801">
      <w:pPr>
        <w:pStyle w:val="a4"/>
        <w:tabs>
          <w:tab w:val="left" w:pos="284"/>
        </w:tabs>
        <w:autoSpaceDE w:val="0"/>
        <w:autoSpaceDN w:val="0"/>
        <w:adjustRightInd w:val="0"/>
        <w:ind w:left="-567"/>
        <w:rPr>
          <w:rFonts w:ascii="Tahoma" w:eastAsia="Times New Roman" w:hAnsi="Tahoma" w:cs="Tahoma"/>
          <w:sz w:val="20"/>
          <w:szCs w:val="20"/>
        </w:rPr>
      </w:pPr>
      <w:permStart w:id="1382557760" w:edGrp="everyone"/>
      <w:r w:rsidRPr="001E1488">
        <w:rPr>
          <w:rFonts w:ascii="Tahoma" w:eastAsia="Times New Roman" w:hAnsi="Tahoma" w:cs="Tahoma"/>
          <w:sz w:val="20"/>
          <w:szCs w:val="20"/>
        </w:rPr>
        <w:t>b)</w:t>
      </w:r>
      <w:r w:rsidRPr="001E1488">
        <w:rPr>
          <w:rFonts w:ascii="Tahoma" w:eastAsia="Times New Roman" w:hAnsi="Tahoma" w:cs="Tahoma"/>
          <w:sz w:val="20"/>
          <w:szCs w:val="20"/>
        </w:rPr>
        <w:tab/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382557760"/>
    <w:p w14:paraId="4E51DB2B" w14:textId="77777777" w:rsidR="00432EDB" w:rsidRPr="001E1488" w:rsidRDefault="00432EDB" w:rsidP="001E1488">
      <w:pPr>
        <w:pStyle w:val="a4"/>
        <w:tabs>
          <w:tab w:val="left" w:pos="284"/>
        </w:tabs>
        <w:autoSpaceDE w:val="0"/>
        <w:autoSpaceDN w:val="0"/>
        <w:adjustRightInd w:val="0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c)передавать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4E51DB2D" w14:textId="7DB1F7B7" w:rsidR="00432EDB" w:rsidRPr="00085569" w:rsidRDefault="00432EDB" w:rsidP="00085569">
      <w:pPr>
        <w:pStyle w:val="a4"/>
        <w:tabs>
          <w:tab w:val="left" w:pos="284"/>
        </w:tabs>
        <w:autoSpaceDE w:val="0"/>
        <w:autoSpaceDN w:val="0"/>
        <w:adjustRightInd w:val="0"/>
        <w:ind w:left="-567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eastAsia="Times New Roman" w:hAnsi="Tahoma" w:cs="Tahoma"/>
          <w:sz w:val="20"/>
          <w:szCs w:val="20"/>
        </w:rPr>
        <w:t>d)также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4E51DB2E" w14:textId="77777777" w:rsidR="00432EDB" w:rsidRPr="001E1488" w:rsidRDefault="00432EDB" w:rsidP="00085569">
      <w:pPr>
        <w:pStyle w:val="a4"/>
        <w:widowControl w:val="0"/>
        <w:numPr>
          <w:ilvl w:val="2"/>
          <w:numId w:val="4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4E51DB2F" w14:textId="77777777" w:rsidR="00432EDB" w:rsidRPr="001E1488" w:rsidRDefault="00432EDB" w:rsidP="00085569">
      <w:pPr>
        <w:pStyle w:val="a4"/>
        <w:widowControl w:val="0"/>
        <w:numPr>
          <w:ilvl w:val="2"/>
          <w:numId w:val="4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919344123" w:edGrp="everyone"/>
      <w:r w:rsidRPr="001E1488">
        <w:rPr>
          <w:rFonts w:ascii="Tahoma" w:hAnsi="Tahoma" w:cs="Tahoma"/>
          <w:sz w:val="20"/>
        </w:rPr>
        <w:t>10 %(десять процентов) от Договорной цены</w:t>
      </w:r>
      <w:permEnd w:id="919344123"/>
      <w:r w:rsidRPr="001E1488">
        <w:rPr>
          <w:rFonts w:ascii="Tahoma" w:hAnsi="Tahoma" w:cs="Tahoma"/>
          <w:sz w:val="20"/>
        </w:rPr>
        <w:t>.</w:t>
      </w:r>
    </w:p>
    <w:p w14:paraId="4E51DB30" w14:textId="77777777" w:rsidR="00432EDB" w:rsidRPr="001E1488" w:rsidRDefault="00432EDB" w:rsidP="00085569">
      <w:pPr>
        <w:pStyle w:val="a4"/>
        <w:widowControl w:val="0"/>
        <w:numPr>
          <w:ilvl w:val="2"/>
          <w:numId w:val="4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r w:rsidRPr="001E1488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4E51DB31" w14:textId="77777777" w:rsidR="00432EDB" w:rsidRPr="001E1488" w:rsidRDefault="00432EDB" w:rsidP="00085569">
      <w:pPr>
        <w:pStyle w:val="a4"/>
        <w:widowControl w:val="0"/>
        <w:numPr>
          <w:ilvl w:val="2"/>
          <w:numId w:val="47"/>
        </w:numPr>
        <w:tabs>
          <w:tab w:val="left" w:pos="-142"/>
          <w:tab w:val="left" w:pos="284"/>
        </w:tabs>
        <w:ind w:left="-567" w:firstLine="0"/>
        <w:contextualSpacing w:val="0"/>
        <w:jc w:val="both"/>
        <w:rPr>
          <w:rFonts w:ascii="Tahoma" w:hAnsi="Tahoma" w:cs="Tahoma"/>
          <w:sz w:val="20"/>
        </w:rPr>
      </w:pPr>
      <w:permStart w:id="101866798" w:edGrp="everyone"/>
      <w:r w:rsidRPr="001E1488">
        <w:rPr>
          <w:rFonts w:ascii="Tahoma" w:hAnsi="Tahoma" w:cs="Tahoma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4E51DB32" w14:textId="77777777" w:rsidR="00432EDB" w:rsidRPr="001E1488" w:rsidRDefault="00432EDB" w:rsidP="00085569">
      <w:pPr>
        <w:pStyle w:val="a4"/>
        <w:widowControl w:val="0"/>
        <w:numPr>
          <w:ilvl w:val="2"/>
          <w:numId w:val="47"/>
        </w:numPr>
        <w:tabs>
          <w:tab w:val="left" w:pos="-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</w:t>
      </w:r>
      <w:r w:rsidRPr="001E1488">
        <w:rPr>
          <w:rFonts w:ascii="Tahoma" w:hAnsi="Tahoma" w:cs="Tahoma"/>
          <w:sz w:val="20"/>
        </w:rPr>
        <w:lastRenderedPageBreak/>
        <w:t>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01866798"/>
    <w:p w14:paraId="4E51DB33" w14:textId="77777777" w:rsidR="00432EDB" w:rsidRPr="001E1488" w:rsidRDefault="00432EDB" w:rsidP="0008556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</w:rPr>
      </w:pPr>
      <w:r w:rsidRPr="001E1488">
        <w:rPr>
          <w:i w:val="0"/>
        </w:rPr>
        <w:t xml:space="preserve">Договор составлен в </w:t>
      </w:r>
      <w:permStart w:id="2041449818" w:edGrp="everyone"/>
      <w:r w:rsidRPr="001E1488">
        <w:rPr>
          <w:i w:val="0"/>
        </w:rPr>
        <w:t xml:space="preserve">2 (двух) </w:t>
      </w:r>
      <w:permEnd w:id="2041449818"/>
      <w:r w:rsidRPr="001E1488">
        <w:rPr>
          <w:i w:val="0"/>
        </w:rPr>
        <w:t>экземплярах, имеющих одинаковую юридическую силу, по одному для каждой из Сторон.</w:t>
      </w:r>
    </w:p>
    <w:p w14:paraId="4E51DB34" w14:textId="77777777" w:rsidR="00432EDB" w:rsidRPr="001E1488" w:rsidRDefault="00432EDB" w:rsidP="0008556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</w:rPr>
      </w:pPr>
      <w:r w:rsidRPr="001E1488">
        <w:rPr>
          <w:i w:val="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E51DB35" w14:textId="1A55002C" w:rsidR="00432EDB" w:rsidRPr="001E1488" w:rsidRDefault="00432EDB" w:rsidP="00085569">
      <w:pPr>
        <w:pStyle w:val="a4"/>
        <w:numPr>
          <w:ilvl w:val="1"/>
          <w:numId w:val="4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sz w:val="20"/>
        </w:rPr>
      </w:pPr>
      <w:permStart w:id="594567421" w:edGrp="everyone"/>
      <w:r w:rsidRPr="001E1488">
        <w:rPr>
          <w:rFonts w:ascii="Tahoma" w:hAnsi="Tahoma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1E1488">
        <w:rPr>
          <w:rFonts w:ascii="Tahoma" w:hAnsi="Tahoma" w:cs="Tahoma"/>
          <w:sz w:val="20"/>
        </w:rPr>
        <w:t>датой указанной в преамбуле</w:t>
      </w:r>
      <w:r w:rsidRPr="001E1488">
        <w:rPr>
          <w:rFonts w:ascii="Tahoma" w:hAnsi="Tahoma"/>
          <w:sz w:val="20"/>
        </w:rPr>
        <w:t xml:space="preserve"> Договора</w:t>
      </w:r>
      <w:r w:rsidRPr="001E1488">
        <w:rPr>
          <w:rFonts w:ascii="Tahoma" w:hAnsi="Tahoma" w:cs="Tahoma"/>
          <w:sz w:val="20"/>
        </w:rPr>
        <w:t>.</w:t>
      </w:r>
    </w:p>
    <w:permEnd w:id="594567421"/>
    <w:p w14:paraId="681AF03C" w14:textId="77777777" w:rsidR="009F1D1E" w:rsidRDefault="001E1488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permStart w:id="406609576" w:edGrp="everyone"/>
      <w:r w:rsidR="00BB6B31">
        <w:rPr>
          <w:i w:val="0"/>
        </w:rPr>
        <w:t>подряда на выполнение строительно-монтажных работ</w:t>
      </w:r>
      <w:r w:rsidRPr="00B720CE">
        <w:rPr>
          <w:i w:val="0"/>
        </w:rPr>
        <w:t xml:space="preserve">, утвержденные </w:t>
      </w:r>
      <w:r w:rsidR="001D5E6C" w:rsidRPr="001D5E6C">
        <w:rPr>
          <w:i w:val="0"/>
        </w:rPr>
        <w:t>приказом ПАО «Т Плюс» №33 от 30.01.2018 г.</w:t>
      </w:r>
      <w:r w:rsidRPr="00B720CE">
        <w:rPr>
          <w:i w:val="0"/>
        </w:rPr>
        <w:t xml:space="preserve">, размещенные на сайте </w:t>
      </w:r>
      <w:hyperlink r:id="rId11" w:history="1">
        <w:r w:rsidRPr="00B720CE">
          <w:rPr>
            <w:rStyle w:val="a9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406609576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371410234" w:edGrp="everyone"/>
      <w:r w:rsidRPr="00B720CE">
        <w:rPr>
          <w:i w:val="0"/>
          <w:color w:val="000000" w:themeColor="text1"/>
        </w:rPr>
        <w:t>.</w:t>
      </w:r>
    </w:p>
    <w:p w14:paraId="39195912" w14:textId="57D6D7A0" w:rsidR="00D6279B" w:rsidRPr="009F1D1E" w:rsidRDefault="00D6279B" w:rsidP="009F1D1E">
      <w:pPr>
        <w:pStyle w:val="ConsPlusNormal"/>
        <w:numPr>
          <w:ilvl w:val="1"/>
          <w:numId w:val="47"/>
        </w:numPr>
        <w:ind w:right="34"/>
        <w:jc w:val="both"/>
        <w:rPr>
          <w:i w:val="0"/>
          <w:color w:val="000000" w:themeColor="text1"/>
        </w:rPr>
      </w:pPr>
      <w:r w:rsidRPr="00D6279B">
        <w:t xml:space="preserve"> </w:t>
      </w:r>
      <w:r w:rsidRPr="009F1D1E">
        <w:rPr>
          <w:i w:val="0"/>
          <w:color w:val="000000" w:themeColor="text1"/>
        </w:rPr>
        <w:t>Электронный документооборот</w:t>
      </w:r>
    </w:p>
    <w:p w14:paraId="1C7ADB16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033A2C6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bookmarkStart w:id="4" w:name="_GoBack"/>
      <w:r w:rsidRPr="00D6279B">
        <w:rPr>
          <w:i w:val="0"/>
          <w:color w:val="000000" w:themeColor="text1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47F86038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1E901977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192DAAE5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0801E3AB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B87CDBE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ТекстИнф и значениями атрибутов Идентиф=" ПредДок" и Значен=&lt;Номер ПУД&gt; </w:t>
      </w:r>
    </w:p>
    <w:p w14:paraId="33ECDBD3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ТекстИнф и значениями атрибутов Идентиф=" ПредДокДата" и Значен=&lt;Дата ПУД&gt;</w:t>
      </w:r>
    </w:p>
    <w:p w14:paraId="20B9F36A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18BBE11B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7AB79A1A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</w:t>
      </w:r>
      <w:r w:rsidRPr="00D6279B">
        <w:rPr>
          <w:i w:val="0"/>
          <w:color w:val="000000" w:themeColor="text1"/>
        </w:rPr>
        <w:lastRenderedPageBreak/>
        <w:t>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09FDAB8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3F96A7AD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11AB61CE" w14:textId="2EA063E8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 xml:space="preserve">Покупатель, за исключением случаев предусмотренных п </w:t>
      </w:r>
      <w:r>
        <w:rPr>
          <w:i w:val="0"/>
          <w:color w:val="000000" w:themeColor="text1"/>
        </w:rPr>
        <w:t>15</w:t>
      </w:r>
      <w:r w:rsidRPr="00D6279B">
        <w:rPr>
          <w:i w:val="0"/>
          <w:color w:val="000000" w:themeColor="text1"/>
        </w:rPr>
        <w:t>.</w:t>
      </w:r>
      <w:r>
        <w:rPr>
          <w:i w:val="0"/>
          <w:color w:val="000000" w:themeColor="text1"/>
        </w:rPr>
        <w:t>18</w:t>
      </w:r>
      <w:r w:rsidR="009F1D1E">
        <w:rPr>
          <w:i w:val="0"/>
          <w:color w:val="000000" w:themeColor="text1"/>
        </w:rPr>
        <w:t>.-15.19</w:t>
      </w:r>
      <w:r w:rsidRPr="00D6279B">
        <w:rPr>
          <w:i w:val="0"/>
          <w:color w:val="000000" w:themeColor="text1"/>
        </w:rPr>
        <w:t>. вправе не принимать к рассмотрению направленные Поставщиком  на бумажном носителе документы, а также документы составленные</w:t>
      </w:r>
      <w:r w:rsidR="009F1D1E">
        <w:rPr>
          <w:i w:val="0"/>
          <w:color w:val="000000" w:themeColor="text1"/>
        </w:rPr>
        <w:t xml:space="preserve"> с нарушением требований п.15</w:t>
      </w:r>
      <w:r w:rsidRPr="00D6279B">
        <w:rPr>
          <w:i w:val="0"/>
          <w:color w:val="000000" w:themeColor="text1"/>
        </w:rPr>
        <w:t>.</w:t>
      </w:r>
      <w:r w:rsidR="009F1D1E">
        <w:rPr>
          <w:i w:val="0"/>
          <w:color w:val="000000" w:themeColor="text1"/>
        </w:rPr>
        <w:t>7.-15.8.</w:t>
      </w:r>
      <w:r w:rsidRPr="00D6279B">
        <w:rPr>
          <w:i w:val="0"/>
          <w:color w:val="000000" w:themeColor="text1"/>
        </w:rPr>
        <w:t xml:space="preserve">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76D3DA06" w14:textId="7777777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38600F3E" w14:textId="6EC2A8C7" w:rsidR="00D6279B" w:rsidRPr="00D6279B" w:rsidRDefault="00D6279B" w:rsidP="00AC4689">
      <w:pPr>
        <w:pStyle w:val="ConsPlusNormal"/>
        <w:numPr>
          <w:ilvl w:val="1"/>
          <w:numId w:val="47"/>
        </w:numPr>
        <w:ind w:left="-567" w:right="34" w:firstLine="0"/>
        <w:jc w:val="both"/>
        <w:rPr>
          <w:i w:val="0"/>
          <w:color w:val="000000" w:themeColor="text1"/>
        </w:rPr>
      </w:pPr>
      <w:r w:rsidRPr="00D6279B">
        <w:rPr>
          <w:i w:val="0"/>
          <w:color w:val="000000" w:themeColor="text1"/>
        </w:rPr>
        <w:t>К документам, у</w:t>
      </w:r>
      <w:r w:rsidR="004642B6">
        <w:rPr>
          <w:i w:val="0"/>
          <w:color w:val="000000" w:themeColor="text1"/>
        </w:rPr>
        <w:t>казанным в п.15.7</w:t>
      </w:r>
      <w:r w:rsidRPr="00D6279B">
        <w:rPr>
          <w:i w:val="0"/>
          <w:color w:val="000000" w:themeColor="text1"/>
        </w:rPr>
        <w:t xml:space="preserve">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bookmarkEnd w:id="4"/>
    <w:permEnd w:id="371410234"/>
    <w:p w14:paraId="4E51DB36" w14:textId="49F44EC2" w:rsidR="00432EDB" w:rsidRDefault="00432EDB" w:rsidP="004642B6">
      <w:pPr>
        <w:pStyle w:val="ConsPlusNormal"/>
        <w:ind w:left="-567" w:right="34"/>
        <w:jc w:val="both"/>
        <w:rPr>
          <w:i w:val="0"/>
          <w:color w:val="000000" w:themeColor="text1"/>
        </w:rPr>
      </w:pPr>
    </w:p>
    <w:p w14:paraId="4E51DB38" w14:textId="77777777" w:rsidR="00EC3FED" w:rsidRPr="001E1488" w:rsidRDefault="00432EDB" w:rsidP="00085569">
      <w:pPr>
        <w:pStyle w:val="a4"/>
        <w:numPr>
          <w:ilvl w:val="0"/>
          <w:numId w:val="47"/>
        </w:numPr>
        <w:jc w:val="center"/>
        <w:rPr>
          <w:rFonts w:ascii="Tahoma" w:hAnsi="Tahoma" w:cs="Tahoma"/>
          <w:b/>
          <w:sz w:val="20"/>
          <w:szCs w:val="20"/>
        </w:rPr>
      </w:pPr>
      <w:r w:rsidRPr="001E1488">
        <w:rPr>
          <w:rFonts w:ascii="Tahoma" w:hAnsi="Tahoma" w:cs="Tahoma"/>
          <w:b/>
          <w:sz w:val="20"/>
          <w:szCs w:val="20"/>
        </w:rPr>
        <w:t>Перечень Приложений к Договору:</w:t>
      </w:r>
      <w:permStart w:id="14688758" w:edGrp="everyone"/>
    </w:p>
    <w:p w14:paraId="31C20A16" w14:textId="0BE33AF2" w:rsidR="0097199E" w:rsidRPr="0097199E" w:rsidRDefault="00441227" w:rsidP="0097199E">
      <w:pPr>
        <w:pStyle w:val="a"/>
        <w:numPr>
          <w:ilvl w:val="3"/>
          <w:numId w:val="36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Техническое задание</w:t>
      </w:r>
    </w:p>
    <w:p w14:paraId="4E51DB3A" w14:textId="57AF371B" w:rsidR="00432EDB" w:rsidRPr="001E1488" w:rsidRDefault="00B754B8" w:rsidP="001E1488">
      <w:pPr>
        <w:pStyle w:val="a"/>
        <w:numPr>
          <w:ilvl w:val="3"/>
          <w:numId w:val="36"/>
        </w:numPr>
        <w:tabs>
          <w:tab w:val="num" w:pos="-25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Локальный сметный расчет</w:t>
      </w:r>
    </w:p>
    <w:p w14:paraId="4E51DB3D" w14:textId="0C3AF1DA" w:rsidR="00432EDB" w:rsidRDefault="00432EDB" w:rsidP="001E1488">
      <w:pPr>
        <w:pStyle w:val="a"/>
        <w:numPr>
          <w:ilvl w:val="3"/>
          <w:numId w:val="36"/>
        </w:numPr>
        <w:tabs>
          <w:tab w:val="num" w:pos="-250"/>
          <w:tab w:val="left" w:pos="1560"/>
        </w:tabs>
        <w:ind w:left="-567" w:right="34" w:firstLine="0"/>
        <w:jc w:val="both"/>
        <w:rPr>
          <w:rFonts w:ascii="Tahoma" w:hAnsi="Tahoma" w:cs="Tahoma"/>
          <w:sz w:val="20"/>
          <w:szCs w:val="20"/>
        </w:rPr>
      </w:pPr>
      <w:r w:rsidRPr="001E1488">
        <w:rPr>
          <w:rFonts w:ascii="Tahoma" w:hAnsi="Tahoma" w:cs="Tahoma"/>
          <w:sz w:val="20"/>
          <w:szCs w:val="20"/>
        </w:rPr>
        <w:t>Форма Информации о цепочке собственников (бенефициаров)</w:t>
      </w:r>
    </w:p>
    <w:p w14:paraId="4C5CF077" w14:textId="1DCC07FE" w:rsidR="00F34CAC" w:rsidRPr="001E1488" w:rsidRDefault="00F34CAC" w:rsidP="00922A9A">
      <w:pPr>
        <w:pStyle w:val="a"/>
        <w:numPr>
          <w:ilvl w:val="0"/>
          <w:numId w:val="0"/>
        </w:numPr>
        <w:tabs>
          <w:tab w:val="left" w:pos="1560"/>
          <w:tab w:val="num" w:pos="1620"/>
        </w:tabs>
        <w:ind w:left="-567" w:right="34"/>
        <w:jc w:val="both"/>
        <w:rPr>
          <w:rFonts w:ascii="Tahoma" w:hAnsi="Tahoma" w:cs="Tahoma"/>
          <w:sz w:val="20"/>
          <w:szCs w:val="20"/>
        </w:rPr>
      </w:pPr>
    </w:p>
    <w:permEnd w:id="14688758"/>
    <w:p w14:paraId="4E51DB3F" w14:textId="77777777" w:rsidR="00432EDB" w:rsidRPr="00B51493" w:rsidRDefault="00432EDB" w:rsidP="001E1488">
      <w:pPr>
        <w:tabs>
          <w:tab w:val="left" w:pos="1395"/>
        </w:tabs>
        <w:rPr>
          <w:lang w:eastAsia="ru-RU"/>
        </w:rPr>
      </w:pPr>
    </w:p>
    <w:p w14:paraId="4E51DB40" w14:textId="77777777" w:rsidR="00432EDB" w:rsidRPr="001E1488" w:rsidRDefault="00432EDB" w:rsidP="00085569">
      <w:pPr>
        <w:pStyle w:val="a4"/>
        <w:numPr>
          <w:ilvl w:val="0"/>
          <w:numId w:val="47"/>
        </w:numPr>
        <w:tabs>
          <w:tab w:val="left" w:pos="1395"/>
        </w:tabs>
      </w:pPr>
      <w:r w:rsidRPr="001E1488">
        <w:rPr>
          <w:rFonts w:ascii="Tahoma" w:hAnsi="Tahoma" w:cs="Tahoma"/>
          <w:b/>
          <w:sz w:val="20"/>
          <w:szCs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X="-459" w:tblpY="107"/>
        <w:tblW w:w="10031" w:type="dxa"/>
        <w:tblLayout w:type="fixed"/>
        <w:tblLook w:val="01E0" w:firstRow="1" w:lastRow="1" w:firstColumn="1" w:lastColumn="1" w:noHBand="0" w:noVBand="0"/>
      </w:tblPr>
      <w:tblGrid>
        <w:gridCol w:w="5070"/>
        <w:gridCol w:w="4961"/>
      </w:tblGrid>
      <w:tr w:rsidR="00432EDB" w:rsidRPr="001E1488" w14:paraId="4E51DB43" w14:textId="77777777" w:rsidTr="00EC3FED">
        <w:tc>
          <w:tcPr>
            <w:tcW w:w="5070" w:type="dxa"/>
          </w:tcPr>
          <w:p w14:paraId="4E51DB41" w14:textId="77777777" w:rsidR="00432EDB" w:rsidRPr="001E1488" w:rsidRDefault="00432EDB" w:rsidP="001E148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ermStart w:id="1018643361" w:edGrp="everyone"/>
            <w:r w:rsidRPr="001E1488">
              <w:rPr>
                <w:rFonts w:ascii="Tahoma" w:hAnsi="Tahoma" w:cs="Tahoma"/>
                <w:b/>
                <w:sz w:val="20"/>
                <w:szCs w:val="20"/>
              </w:rPr>
              <w:t>Подрядчик</w:t>
            </w:r>
          </w:p>
        </w:tc>
        <w:tc>
          <w:tcPr>
            <w:tcW w:w="4961" w:type="dxa"/>
          </w:tcPr>
          <w:p w14:paraId="4E51DB42" w14:textId="77777777" w:rsidR="00432EDB" w:rsidRPr="001E1488" w:rsidRDefault="00432EDB" w:rsidP="001E148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1488">
              <w:rPr>
                <w:rFonts w:ascii="Tahoma" w:hAnsi="Tahoma" w:cs="Tahoma"/>
                <w:b/>
                <w:sz w:val="20"/>
                <w:szCs w:val="20"/>
              </w:rPr>
              <w:t>Заказчик</w:t>
            </w:r>
          </w:p>
        </w:tc>
      </w:tr>
      <w:tr w:rsidR="00432EDB" w:rsidRPr="001E1488" w14:paraId="4E51DB48" w14:textId="77777777" w:rsidTr="00EC3FED">
        <w:tc>
          <w:tcPr>
            <w:tcW w:w="5070" w:type="dxa"/>
          </w:tcPr>
          <w:p w14:paraId="4E51DB44" w14:textId="7224C2C1" w:rsidR="00432EDB" w:rsidRPr="001E1488" w:rsidRDefault="00A468CF" w:rsidP="00A468CF">
            <w:pPr>
              <w:widowControl w:val="0"/>
              <w:tabs>
                <w:tab w:val="left" w:pos="4232"/>
              </w:tabs>
              <w:spacing w:after="0" w:line="240" w:lineRule="auto"/>
              <w:ind w:right="-108"/>
              <w:rPr>
                <w:rFonts w:ascii="Tahoma" w:hAnsi="Tahoma" w:cs="Tahoma"/>
                <w:b/>
                <w:spacing w:val="-3"/>
                <w:sz w:val="20"/>
                <w:szCs w:val="20"/>
              </w:rPr>
            </w:pPr>
            <w:permStart w:id="1170015620" w:edGrp="everyone"/>
            <w:permEnd w:id="1018643361"/>
            <w:r>
              <w:rPr>
                <w:rFonts w:ascii="Tahoma" w:hAnsi="Tahoma" w:cs="Tahoma"/>
                <w:b/>
                <w:spacing w:val="-3"/>
                <w:sz w:val="20"/>
                <w:szCs w:val="20"/>
              </w:rPr>
              <w:t xml:space="preserve">                                  «_______</w:t>
            </w:r>
            <w:r w:rsidR="00432EDB" w:rsidRPr="001E1488">
              <w:rPr>
                <w:rFonts w:ascii="Tahoma" w:hAnsi="Tahoma" w:cs="Tahoma"/>
                <w:b/>
                <w:spacing w:val="-3"/>
                <w:sz w:val="20"/>
                <w:szCs w:val="20"/>
              </w:rPr>
              <w:t>»</w:t>
            </w:r>
          </w:p>
          <w:p w14:paraId="4E51DB45" w14:textId="77777777" w:rsidR="00432EDB" w:rsidRPr="001E1488" w:rsidRDefault="00432EDB" w:rsidP="001E148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14:paraId="57B3210F" w14:textId="77777777" w:rsidR="00441227" w:rsidRPr="003246B6" w:rsidRDefault="00441227" w:rsidP="00441227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Т Плюс»</w:t>
            </w:r>
          </w:p>
          <w:p w14:paraId="2388D624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АО «ЭнергосбыТ Плюс» </w:t>
            </w:r>
          </w:p>
          <w:p w14:paraId="538BE83C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юр. адрес: Московская область, г.о. Красногорск, </w:t>
            </w:r>
          </w:p>
          <w:p w14:paraId="395938BD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тер. автодорога Балтия, км 26-й, д. 5, стр.3, офис 513</w:t>
            </w:r>
          </w:p>
          <w:p w14:paraId="2EE27690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Оренбургский филиал АО «ЭнергосбыТ Плюс»</w:t>
            </w:r>
          </w:p>
          <w:p w14:paraId="40EB4C3A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почтовый адрес: 460024, Оренбургская область, г. Оренбург, ул. Аксакова, дом 3а</w:t>
            </w:r>
          </w:p>
          <w:p w14:paraId="1DD825B7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телефон: +7 (495) 980-59-00</w:t>
            </w:r>
          </w:p>
          <w:p w14:paraId="082B8C64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ИНН 5612042824 КПП 561243001, </w:t>
            </w:r>
          </w:p>
          <w:p w14:paraId="09B58091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ОГРН 1055612021981</w:t>
            </w:r>
          </w:p>
          <w:p w14:paraId="131202E9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р/счет 40702810700000047225</w:t>
            </w:r>
          </w:p>
          <w:p w14:paraId="35065C04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Банк ГПБ (АО), г. Москва</w:t>
            </w:r>
          </w:p>
          <w:p w14:paraId="5004E835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БИК 044525823</w:t>
            </w:r>
          </w:p>
          <w:p w14:paraId="674D2287" w14:textId="77777777" w:rsidR="00845FD2" w:rsidRPr="00845FD2" w:rsidRDefault="00845FD2" w:rsidP="00845FD2">
            <w:pPr>
              <w:tabs>
                <w:tab w:val="left" w:pos="1476"/>
              </w:tabs>
              <w:spacing w:after="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845FD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к/счет 30101810200000000823 в ГУ Банка России по ЦФО</w:t>
            </w:r>
          </w:p>
          <w:p w14:paraId="4E51DB47" w14:textId="1AAF9D97" w:rsidR="00432EDB" w:rsidRPr="001E1488" w:rsidRDefault="00432EDB" w:rsidP="001E1488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32EDB" w:rsidRPr="001E1488" w14:paraId="4E51DB4B" w14:textId="77777777" w:rsidTr="00EC3FED">
        <w:tc>
          <w:tcPr>
            <w:tcW w:w="5070" w:type="dxa"/>
          </w:tcPr>
          <w:p w14:paraId="4E51DB49" w14:textId="27C33733" w:rsidR="007B0D20" w:rsidRPr="001E1488" w:rsidRDefault="007B0D20" w:rsidP="002A024D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permStart w:id="1493243360" w:edGrp="everyone"/>
            <w:permEnd w:id="1170015620"/>
          </w:p>
        </w:tc>
        <w:tc>
          <w:tcPr>
            <w:tcW w:w="4961" w:type="dxa"/>
          </w:tcPr>
          <w:p w14:paraId="4E51DB4A" w14:textId="5F404F9D" w:rsidR="000D2C70" w:rsidRDefault="000D2C70" w:rsidP="001E1488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E6A48C0" w14:textId="77777777" w:rsidR="000D2C70" w:rsidRPr="000D2C70" w:rsidRDefault="000D2C70" w:rsidP="000D2C70">
            <w:pPr>
              <w:tabs>
                <w:tab w:val="left" w:pos="1044"/>
              </w:tabs>
              <w:ind w:left="1168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0D2C7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14:paraId="413B35F8" w14:textId="66B9928D" w:rsidR="00432EDB" w:rsidRPr="000D2C70" w:rsidRDefault="000D2C70" w:rsidP="000D2C7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</w:t>
            </w:r>
            <w:r w:rsidRPr="000D2C7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</w:t>
            </w:r>
            <w:r w:rsidRPr="000D2C70">
              <w:rPr>
                <w:rFonts w:ascii="Calibri" w:eastAsia="Calibri" w:hAnsi="Calibri" w:cs="Times New Roman"/>
              </w:rPr>
              <w:t xml:space="preserve"> </w:t>
            </w:r>
            <w:r w:rsidRPr="000D2C7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Решетило С.В. ___________</w:t>
            </w:r>
          </w:p>
        </w:tc>
      </w:tr>
      <w:permEnd w:id="1493243360"/>
    </w:tbl>
    <w:p w14:paraId="4E51DB61" w14:textId="77777777" w:rsidR="00432EDB" w:rsidRPr="00432EDB" w:rsidRDefault="00432EDB" w:rsidP="000F393C">
      <w:pPr>
        <w:tabs>
          <w:tab w:val="left" w:pos="1395"/>
        </w:tabs>
      </w:pPr>
    </w:p>
    <w:sectPr w:rsidR="00432EDB" w:rsidRPr="00432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28F74" w14:textId="77777777" w:rsidR="00387BA5" w:rsidRDefault="00387BA5" w:rsidP="00AE24AC">
      <w:pPr>
        <w:spacing w:after="0" w:line="240" w:lineRule="auto"/>
      </w:pPr>
      <w:r>
        <w:separator/>
      </w:r>
    </w:p>
  </w:endnote>
  <w:endnote w:type="continuationSeparator" w:id="0">
    <w:p w14:paraId="62E771A4" w14:textId="77777777" w:rsidR="00387BA5" w:rsidRDefault="00387BA5" w:rsidP="00AE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0B993" w14:textId="77777777" w:rsidR="00387BA5" w:rsidRDefault="00387BA5" w:rsidP="00AE24AC">
      <w:pPr>
        <w:spacing w:after="0" w:line="240" w:lineRule="auto"/>
      </w:pPr>
      <w:r>
        <w:separator/>
      </w:r>
    </w:p>
  </w:footnote>
  <w:footnote w:type="continuationSeparator" w:id="0">
    <w:p w14:paraId="0A5D2171" w14:textId="77777777" w:rsidR="00387BA5" w:rsidRDefault="00387BA5" w:rsidP="00AE2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289E"/>
    <w:multiLevelType w:val="multilevel"/>
    <w:tmpl w:val="741CDB2C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3F216EF"/>
    <w:multiLevelType w:val="multilevel"/>
    <w:tmpl w:val="3C5AC97E"/>
    <w:lvl w:ilvl="0">
      <w:start w:val="1"/>
      <w:numFmt w:val="decimal"/>
      <w:lvlText w:val="Статья 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2" w15:restartNumberingAfterBreak="0">
    <w:nsid w:val="04B700A5"/>
    <w:multiLevelType w:val="multilevel"/>
    <w:tmpl w:val="60FE86E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3" w15:restartNumberingAfterBreak="0">
    <w:nsid w:val="076A0F78"/>
    <w:multiLevelType w:val="multilevel"/>
    <w:tmpl w:val="C67280DA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513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59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05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58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51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504" w:hanging="2160"/>
      </w:pPr>
      <w:rPr>
        <w:rFonts w:hint="default"/>
        <w:i/>
      </w:rPr>
    </w:lvl>
  </w:abstractNum>
  <w:abstractNum w:abstractNumId="4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5" w15:restartNumberingAfterBreak="0">
    <w:nsid w:val="1209155E"/>
    <w:multiLevelType w:val="hybridMultilevel"/>
    <w:tmpl w:val="C5FA9314"/>
    <w:lvl w:ilvl="0" w:tplc="2C18060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B7841"/>
    <w:multiLevelType w:val="multilevel"/>
    <w:tmpl w:val="FADC513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</w:rPr>
    </w:lvl>
  </w:abstractNum>
  <w:abstractNum w:abstractNumId="7" w15:restartNumberingAfterBreak="0">
    <w:nsid w:val="14372C6C"/>
    <w:multiLevelType w:val="hybridMultilevel"/>
    <w:tmpl w:val="AB3E0934"/>
    <w:lvl w:ilvl="0" w:tplc="04190019">
      <w:start w:val="1"/>
      <w:numFmt w:val="lowerLetter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9FD31C9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E2D51F5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11" w15:restartNumberingAfterBreak="0">
    <w:nsid w:val="1F967F2B"/>
    <w:multiLevelType w:val="multilevel"/>
    <w:tmpl w:val="61489BE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3" w:hanging="720"/>
      </w:pPr>
      <w:rPr>
        <w:rFonts w:ascii="Tahoma" w:hAnsi="Tahoma" w:cs="Tahoma" w:hint="default"/>
        <w:b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12" w15:restartNumberingAfterBreak="0">
    <w:nsid w:val="20D96F05"/>
    <w:multiLevelType w:val="hybridMultilevel"/>
    <w:tmpl w:val="C3482992"/>
    <w:lvl w:ilvl="0" w:tplc="979E34C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5" w15:restartNumberingAfterBreak="0">
    <w:nsid w:val="2C7B3567"/>
    <w:multiLevelType w:val="multilevel"/>
    <w:tmpl w:val="88B40C6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  <w:i/>
      </w:rPr>
    </w:lvl>
  </w:abstractNum>
  <w:abstractNum w:abstractNumId="16" w15:restartNumberingAfterBreak="0">
    <w:nsid w:val="2F370C61"/>
    <w:multiLevelType w:val="hybridMultilevel"/>
    <w:tmpl w:val="155A74A6"/>
    <w:lvl w:ilvl="0" w:tplc="2C1806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8" w15:restartNumberingAfterBreak="0">
    <w:nsid w:val="34C7025F"/>
    <w:multiLevelType w:val="multilevel"/>
    <w:tmpl w:val="E03E64E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</w:rPr>
    </w:lvl>
  </w:abstractNum>
  <w:abstractNum w:abstractNumId="19" w15:restartNumberingAfterBreak="0">
    <w:nsid w:val="361462B4"/>
    <w:multiLevelType w:val="hybridMultilevel"/>
    <w:tmpl w:val="C0B439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770AC"/>
    <w:multiLevelType w:val="hybridMultilevel"/>
    <w:tmpl w:val="70585722"/>
    <w:lvl w:ilvl="0" w:tplc="3F74D862">
      <w:start w:val="1"/>
      <w:numFmt w:val="decimal"/>
      <w:lvlText w:val="2.1.%1."/>
      <w:lvlJc w:val="left"/>
      <w:pPr>
        <w:ind w:left="161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52605B7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3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8036FA8"/>
    <w:multiLevelType w:val="hybridMultilevel"/>
    <w:tmpl w:val="90FC8476"/>
    <w:lvl w:ilvl="0" w:tplc="46FEEC8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16D9C"/>
    <w:multiLevelType w:val="hybridMultilevel"/>
    <w:tmpl w:val="A4446D3A"/>
    <w:lvl w:ilvl="0" w:tplc="04190017">
      <w:start w:val="1"/>
      <w:numFmt w:val="lowerLetter"/>
      <w:lvlText w:val="%1)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abstractNum w:abstractNumId="26" w15:restartNumberingAfterBreak="0">
    <w:nsid w:val="4CFD412A"/>
    <w:multiLevelType w:val="hybridMultilevel"/>
    <w:tmpl w:val="62360F74"/>
    <w:lvl w:ilvl="0" w:tplc="4CE2CC6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28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776232"/>
    <w:multiLevelType w:val="hybridMultilevel"/>
    <w:tmpl w:val="BCF21A5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AE1F5D"/>
    <w:multiLevelType w:val="hybridMultilevel"/>
    <w:tmpl w:val="F1FAB234"/>
    <w:lvl w:ilvl="0" w:tplc="9C5CE66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D71EBF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5CFD1274"/>
    <w:multiLevelType w:val="hybridMultilevel"/>
    <w:tmpl w:val="5206224C"/>
    <w:lvl w:ilvl="0" w:tplc="2C18060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5696B"/>
    <w:multiLevelType w:val="multilevel"/>
    <w:tmpl w:val="615EC04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6744D42"/>
    <w:multiLevelType w:val="hybridMultilevel"/>
    <w:tmpl w:val="DFAA3AFE"/>
    <w:lvl w:ilvl="0" w:tplc="A6BE5DBE">
      <w:start w:val="4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9967E33"/>
    <w:multiLevelType w:val="hybridMultilevel"/>
    <w:tmpl w:val="5AB66FD6"/>
    <w:lvl w:ilvl="0" w:tplc="E4401C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AC25D0E"/>
    <w:multiLevelType w:val="hybridMultilevel"/>
    <w:tmpl w:val="591E43D4"/>
    <w:lvl w:ilvl="0" w:tplc="2C18060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DA5A6B"/>
    <w:multiLevelType w:val="hybridMultilevel"/>
    <w:tmpl w:val="EC02B4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A6E01"/>
    <w:multiLevelType w:val="multilevel"/>
    <w:tmpl w:val="41C6B302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16A432D"/>
    <w:multiLevelType w:val="multilevel"/>
    <w:tmpl w:val="A1F022D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5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  <w:b/>
      </w:rPr>
    </w:lvl>
  </w:abstractNum>
  <w:abstractNum w:abstractNumId="40" w15:restartNumberingAfterBreak="0">
    <w:nsid w:val="740F3E06"/>
    <w:multiLevelType w:val="multilevel"/>
    <w:tmpl w:val="B41879D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1" w15:restartNumberingAfterBreak="0">
    <w:nsid w:val="75837334"/>
    <w:multiLevelType w:val="hybridMultilevel"/>
    <w:tmpl w:val="C6506C1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9">
      <w:start w:val="1"/>
      <w:numFmt w:val="lowerLetter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523B2"/>
    <w:multiLevelType w:val="hybridMultilevel"/>
    <w:tmpl w:val="37AAC7C4"/>
    <w:lvl w:ilvl="0" w:tplc="736442E0">
      <w:start w:val="2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87CA8"/>
    <w:multiLevelType w:val="hybridMultilevel"/>
    <w:tmpl w:val="27DEEEE4"/>
    <w:lvl w:ilvl="0" w:tplc="2C18060A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872194"/>
    <w:multiLevelType w:val="hybridMultilevel"/>
    <w:tmpl w:val="B2D64738"/>
    <w:lvl w:ilvl="0" w:tplc="2C18060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15BEF"/>
    <w:multiLevelType w:val="multilevel"/>
    <w:tmpl w:val="29BC966C"/>
    <w:lvl w:ilvl="0">
      <w:start w:val="1"/>
      <w:numFmt w:val="decimal"/>
      <w:lvlText w:val="Статья %1."/>
      <w:lvlJc w:val="left"/>
      <w:pPr>
        <w:ind w:left="36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24"/>
  </w:num>
  <w:num w:numId="4">
    <w:abstractNumId w:val="30"/>
  </w:num>
  <w:num w:numId="5">
    <w:abstractNumId w:val="13"/>
  </w:num>
  <w:num w:numId="6">
    <w:abstractNumId w:val="45"/>
  </w:num>
  <w:num w:numId="7">
    <w:abstractNumId w:val="12"/>
  </w:num>
  <w:num w:numId="8">
    <w:abstractNumId w:val="20"/>
  </w:num>
  <w:num w:numId="9">
    <w:abstractNumId w:val="37"/>
  </w:num>
  <w:num w:numId="10">
    <w:abstractNumId w:val="7"/>
  </w:num>
  <w:num w:numId="11">
    <w:abstractNumId w:val="22"/>
  </w:num>
  <w:num w:numId="12">
    <w:abstractNumId w:val="1"/>
  </w:num>
  <w:num w:numId="13">
    <w:abstractNumId w:val="44"/>
  </w:num>
  <w:num w:numId="14">
    <w:abstractNumId w:val="16"/>
  </w:num>
  <w:num w:numId="15">
    <w:abstractNumId w:val="13"/>
    <w:lvlOverride w:ilvl="0">
      <w:lvl w:ilvl="0">
        <w:start w:val="1"/>
        <w:numFmt w:val="decimal"/>
        <w:lvlText w:val="Статья %1."/>
        <w:lvlJc w:val="left"/>
        <w:pPr>
          <w:ind w:left="360" w:hanging="360"/>
        </w:pPr>
        <w:rPr>
          <w:rFonts w:ascii="Tahoma" w:hAnsi="Tahoma" w:cs="Tahoma"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96" w:hanging="720"/>
        </w:pPr>
        <w:rPr>
          <w:rFonts w:ascii="Tahoma" w:hAnsi="Tahoma" w:cs="Tahoma"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2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08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4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2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56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032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568" w:hanging="2160"/>
        </w:pPr>
        <w:rPr>
          <w:rFonts w:hint="default"/>
        </w:rPr>
      </w:lvl>
    </w:lvlOverride>
  </w:num>
  <w:num w:numId="16">
    <w:abstractNumId w:val="32"/>
  </w:num>
  <w:num w:numId="17">
    <w:abstractNumId w:val="31"/>
  </w:num>
  <w:num w:numId="18">
    <w:abstractNumId w:val="0"/>
  </w:num>
  <w:num w:numId="19">
    <w:abstractNumId w:val="5"/>
  </w:num>
  <w:num w:numId="20">
    <w:abstractNumId w:val="36"/>
  </w:num>
  <w:num w:numId="21">
    <w:abstractNumId w:val="43"/>
  </w:num>
  <w:num w:numId="22">
    <w:abstractNumId w:val="42"/>
  </w:num>
  <w:num w:numId="23">
    <w:abstractNumId w:val="28"/>
  </w:num>
  <w:num w:numId="24">
    <w:abstractNumId w:val="26"/>
  </w:num>
  <w:num w:numId="25">
    <w:abstractNumId w:val="6"/>
  </w:num>
  <w:num w:numId="26">
    <w:abstractNumId w:val="10"/>
  </w:num>
  <w:num w:numId="27">
    <w:abstractNumId w:val="34"/>
  </w:num>
  <w:num w:numId="28">
    <w:abstractNumId w:val="40"/>
  </w:num>
  <w:num w:numId="29">
    <w:abstractNumId w:val="41"/>
  </w:num>
  <w:num w:numId="30">
    <w:abstractNumId w:val="33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5"/>
  </w:num>
  <w:num w:numId="34">
    <w:abstractNumId w:val="14"/>
  </w:num>
  <w:num w:numId="35">
    <w:abstractNumId w:val="19"/>
  </w:num>
  <w:num w:numId="36">
    <w:abstractNumId w:val="4"/>
  </w:num>
  <w:num w:numId="37">
    <w:abstractNumId w:val="9"/>
  </w:num>
  <w:num w:numId="38">
    <w:abstractNumId w:val="8"/>
  </w:num>
  <w:num w:numId="39">
    <w:abstractNumId w:val="2"/>
  </w:num>
  <w:num w:numId="40">
    <w:abstractNumId w:val="3"/>
  </w:num>
  <w:num w:numId="41">
    <w:abstractNumId w:val="38"/>
  </w:num>
  <w:num w:numId="42">
    <w:abstractNumId w:val="17"/>
  </w:num>
  <w:num w:numId="43">
    <w:abstractNumId w:val="39"/>
  </w:num>
  <w:num w:numId="44">
    <w:abstractNumId w:val="11"/>
  </w:num>
  <w:num w:numId="45">
    <w:abstractNumId w:val="27"/>
  </w:num>
  <w:num w:numId="46">
    <w:abstractNumId w:val="35"/>
  </w:num>
  <w:num w:numId="47">
    <w:abstractNumId w:val="15"/>
  </w:num>
  <w:num w:numId="48">
    <w:abstractNumId w:val="28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AC"/>
    <w:rsid w:val="00000908"/>
    <w:rsid w:val="00005511"/>
    <w:rsid w:val="00016745"/>
    <w:rsid w:val="0004083C"/>
    <w:rsid w:val="000463DE"/>
    <w:rsid w:val="00053882"/>
    <w:rsid w:val="00061255"/>
    <w:rsid w:val="00073F78"/>
    <w:rsid w:val="00085569"/>
    <w:rsid w:val="000B20AE"/>
    <w:rsid w:val="000D2C70"/>
    <w:rsid w:val="000D7011"/>
    <w:rsid w:val="000E7BC5"/>
    <w:rsid w:val="000F393C"/>
    <w:rsid w:val="00103428"/>
    <w:rsid w:val="00107665"/>
    <w:rsid w:val="001111D5"/>
    <w:rsid w:val="00135801"/>
    <w:rsid w:val="00140A28"/>
    <w:rsid w:val="001444B1"/>
    <w:rsid w:val="001459B5"/>
    <w:rsid w:val="00150B55"/>
    <w:rsid w:val="00152F11"/>
    <w:rsid w:val="001550AD"/>
    <w:rsid w:val="00160701"/>
    <w:rsid w:val="0016546F"/>
    <w:rsid w:val="0018198E"/>
    <w:rsid w:val="00190CEB"/>
    <w:rsid w:val="00195CD6"/>
    <w:rsid w:val="001C2119"/>
    <w:rsid w:val="001D0137"/>
    <w:rsid w:val="001D2444"/>
    <w:rsid w:val="001D5E6C"/>
    <w:rsid w:val="001E0EC5"/>
    <w:rsid w:val="001E133A"/>
    <w:rsid w:val="001E1488"/>
    <w:rsid w:val="001E1F07"/>
    <w:rsid w:val="00217975"/>
    <w:rsid w:val="00217AE6"/>
    <w:rsid w:val="002365AA"/>
    <w:rsid w:val="002515C1"/>
    <w:rsid w:val="002546B5"/>
    <w:rsid w:val="00275AFD"/>
    <w:rsid w:val="002841BD"/>
    <w:rsid w:val="002A024D"/>
    <w:rsid w:val="002A1E70"/>
    <w:rsid w:val="002A2F08"/>
    <w:rsid w:val="002A57FC"/>
    <w:rsid w:val="002B0771"/>
    <w:rsid w:val="002B4D39"/>
    <w:rsid w:val="002B4F85"/>
    <w:rsid w:val="002B5D9F"/>
    <w:rsid w:val="002B7BBA"/>
    <w:rsid w:val="002C6F9C"/>
    <w:rsid w:val="002E163B"/>
    <w:rsid w:val="002E2FD6"/>
    <w:rsid w:val="002E3D98"/>
    <w:rsid w:val="002F4ABA"/>
    <w:rsid w:val="0030236D"/>
    <w:rsid w:val="003035C2"/>
    <w:rsid w:val="00305466"/>
    <w:rsid w:val="003077F1"/>
    <w:rsid w:val="00307803"/>
    <w:rsid w:val="00312767"/>
    <w:rsid w:val="003145BD"/>
    <w:rsid w:val="00321E6C"/>
    <w:rsid w:val="0035042F"/>
    <w:rsid w:val="0037172F"/>
    <w:rsid w:val="00373202"/>
    <w:rsid w:val="00374E51"/>
    <w:rsid w:val="0038226A"/>
    <w:rsid w:val="00387BA5"/>
    <w:rsid w:val="00390F76"/>
    <w:rsid w:val="003B0F9A"/>
    <w:rsid w:val="003B3D3F"/>
    <w:rsid w:val="003C7DD8"/>
    <w:rsid w:val="003D1199"/>
    <w:rsid w:val="003D2251"/>
    <w:rsid w:val="003E5E09"/>
    <w:rsid w:val="003E64D0"/>
    <w:rsid w:val="003F773A"/>
    <w:rsid w:val="00404963"/>
    <w:rsid w:val="004275AD"/>
    <w:rsid w:val="0043149F"/>
    <w:rsid w:val="00432EDB"/>
    <w:rsid w:val="00441227"/>
    <w:rsid w:val="00442491"/>
    <w:rsid w:val="004642B6"/>
    <w:rsid w:val="00475D95"/>
    <w:rsid w:val="00480D64"/>
    <w:rsid w:val="0048493C"/>
    <w:rsid w:val="00490482"/>
    <w:rsid w:val="0049073B"/>
    <w:rsid w:val="0049220A"/>
    <w:rsid w:val="004976CB"/>
    <w:rsid w:val="00497FE3"/>
    <w:rsid w:val="004A413D"/>
    <w:rsid w:val="004B1806"/>
    <w:rsid w:val="004D305E"/>
    <w:rsid w:val="004D5DD5"/>
    <w:rsid w:val="004E08F3"/>
    <w:rsid w:val="005152D2"/>
    <w:rsid w:val="00524B2D"/>
    <w:rsid w:val="005346D1"/>
    <w:rsid w:val="005347BA"/>
    <w:rsid w:val="00536F13"/>
    <w:rsid w:val="00541FB9"/>
    <w:rsid w:val="00557807"/>
    <w:rsid w:val="005609EB"/>
    <w:rsid w:val="00563838"/>
    <w:rsid w:val="00572342"/>
    <w:rsid w:val="00572CD8"/>
    <w:rsid w:val="00574B87"/>
    <w:rsid w:val="00576457"/>
    <w:rsid w:val="005818E4"/>
    <w:rsid w:val="00591FA2"/>
    <w:rsid w:val="0059621B"/>
    <w:rsid w:val="005A39B7"/>
    <w:rsid w:val="005A6B83"/>
    <w:rsid w:val="005C00B7"/>
    <w:rsid w:val="005E42E0"/>
    <w:rsid w:val="005F119D"/>
    <w:rsid w:val="0060117E"/>
    <w:rsid w:val="00607D4E"/>
    <w:rsid w:val="00610B6C"/>
    <w:rsid w:val="0061530C"/>
    <w:rsid w:val="00615E14"/>
    <w:rsid w:val="0062107A"/>
    <w:rsid w:val="0062576B"/>
    <w:rsid w:val="006326A9"/>
    <w:rsid w:val="00634E29"/>
    <w:rsid w:val="00645A04"/>
    <w:rsid w:val="006517BA"/>
    <w:rsid w:val="0066452B"/>
    <w:rsid w:val="00683095"/>
    <w:rsid w:val="006A1DDB"/>
    <w:rsid w:val="006C46CA"/>
    <w:rsid w:val="006D154E"/>
    <w:rsid w:val="006D2B91"/>
    <w:rsid w:val="006D30C2"/>
    <w:rsid w:val="006E022D"/>
    <w:rsid w:val="006F7032"/>
    <w:rsid w:val="00701047"/>
    <w:rsid w:val="00725DBB"/>
    <w:rsid w:val="00735709"/>
    <w:rsid w:val="00740962"/>
    <w:rsid w:val="00741478"/>
    <w:rsid w:val="007433F6"/>
    <w:rsid w:val="007458E9"/>
    <w:rsid w:val="007617A4"/>
    <w:rsid w:val="00782D0A"/>
    <w:rsid w:val="00794ACE"/>
    <w:rsid w:val="00794B8F"/>
    <w:rsid w:val="007A5B09"/>
    <w:rsid w:val="007B0D20"/>
    <w:rsid w:val="007B3B98"/>
    <w:rsid w:val="007D174A"/>
    <w:rsid w:val="007F6048"/>
    <w:rsid w:val="00801CFC"/>
    <w:rsid w:val="00803C2C"/>
    <w:rsid w:val="00813CA2"/>
    <w:rsid w:val="008145D0"/>
    <w:rsid w:val="008260CC"/>
    <w:rsid w:val="00827066"/>
    <w:rsid w:val="00845FD2"/>
    <w:rsid w:val="008468D8"/>
    <w:rsid w:val="00846C74"/>
    <w:rsid w:val="008548C7"/>
    <w:rsid w:val="008564A6"/>
    <w:rsid w:val="00861827"/>
    <w:rsid w:val="00867041"/>
    <w:rsid w:val="00881CA9"/>
    <w:rsid w:val="00885EFC"/>
    <w:rsid w:val="008A0E36"/>
    <w:rsid w:val="008B03A6"/>
    <w:rsid w:val="008B242E"/>
    <w:rsid w:val="008C2A6D"/>
    <w:rsid w:val="008C58C1"/>
    <w:rsid w:val="008D267A"/>
    <w:rsid w:val="008E1E85"/>
    <w:rsid w:val="008E45DA"/>
    <w:rsid w:val="008F25DA"/>
    <w:rsid w:val="0090107D"/>
    <w:rsid w:val="009215C5"/>
    <w:rsid w:val="00922A9A"/>
    <w:rsid w:val="00930587"/>
    <w:rsid w:val="009341D3"/>
    <w:rsid w:val="009434A9"/>
    <w:rsid w:val="00945576"/>
    <w:rsid w:val="0095660B"/>
    <w:rsid w:val="00957653"/>
    <w:rsid w:val="0097048B"/>
    <w:rsid w:val="0097199E"/>
    <w:rsid w:val="009850F0"/>
    <w:rsid w:val="009870CC"/>
    <w:rsid w:val="00990CDA"/>
    <w:rsid w:val="009B32BB"/>
    <w:rsid w:val="009C0AB8"/>
    <w:rsid w:val="009C25CF"/>
    <w:rsid w:val="009D38F1"/>
    <w:rsid w:val="009F1D1E"/>
    <w:rsid w:val="009F4F77"/>
    <w:rsid w:val="00A15520"/>
    <w:rsid w:val="00A31819"/>
    <w:rsid w:val="00A32423"/>
    <w:rsid w:val="00A468CF"/>
    <w:rsid w:val="00A55051"/>
    <w:rsid w:val="00A5527A"/>
    <w:rsid w:val="00A61AE9"/>
    <w:rsid w:val="00A62AD1"/>
    <w:rsid w:val="00A66E31"/>
    <w:rsid w:val="00A7314A"/>
    <w:rsid w:val="00A7413B"/>
    <w:rsid w:val="00A76224"/>
    <w:rsid w:val="00A8380A"/>
    <w:rsid w:val="00A8677C"/>
    <w:rsid w:val="00AA3F0F"/>
    <w:rsid w:val="00AC2F75"/>
    <w:rsid w:val="00AC309A"/>
    <w:rsid w:val="00AC419D"/>
    <w:rsid w:val="00AC4689"/>
    <w:rsid w:val="00AE24AC"/>
    <w:rsid w:val="00AF65DC"/>
    <w:rsid w:val="00B029E3"/>
    <w:rsid w:val="00B119B3"/>
    <w:rsid w:val="00B11FD8"/>
    <w:rsid w:val="00B23E90"/>
    <w:rsid w:val="00B26AF3"/>
    <w:rsid w:val="00B34647"/>
    <w:rsid w:val="00B361D1"/>
    <w:rsid w:val="00B40654"/>
    <w:rsid w:val="00B464EB"/>
    <w:rsid w:val="00B51493"/>
    <w:rsid w:val="00B51AE1"/>
    <w:rsid w:val="00B61DC8"/>
    <w:rsid w:val="00B64288"/>
    <w:rsid w:val="00B754B8"/>
    <w:rsid w:val="00B8511A"/>
    <w:rsid w:val="00B97E09"/>
    <w:rsid w:val="00BA1E21"/>
    <w:rsid w:val="00BB42D6"/>
    <w:rsid w:val="00BB4918"/>
    <w:rsid w:val="00BB6B31"/>
    <w:rsid w:val="00BD0389"/>
    <w:rsid w:val="00BE427F"/>
    <w:rsid w:val="00BF5241"/>
    <w:rsid w:val="00C13FE7"/>
    <w:rsid w:val="00C2184F"/>
    <w:rsid w:val="00C25F83"/>
    <w:rsid w:val="00C34293"/>
    <w:rsid w:val="00C37C22"/>
    <w:rsid w:val="00C42575"/>
    <w:rsid w:val="00C43B3D"/>
    <w:rsid w:val="00C62AC1"/>
    <w:rsid w:val="00C83D0D"/>
    <w:rsid w:val="00C83DE2"/>
    <w:rsid w:val="00CA2DFA"/>
    <w:rsid w:val="00CB105F"/>
    <w:rsid w:val="00CB26A8"/>
    <w:rsid w:val="00CC0E8B"/>
    <w:rsid w:val="00CC1D7D"/>
    <w:rsid w:val="00CC1EF0"/>
    <w:rsid w:val="00CC25C4"/>
    <w:rsid w:val="00CC7DFF"/>
    <w:rsid w:val="00CD716C"/>
    <w:rsid w:val="00CE7DED"/>
    <w:rsid w:val="00D211A8"/>
    <w:rsid w:val="00D21DEA"/>
    <w:rsid w:val="00D306D2"/>
    <w:rsid w:val="00D33778"/>
    <w:rsid w:val="00D34402"/>
    <w:rsid w:val="00D47B3D"/>
    <w:rsid w:val="00D54DFC"/>
    <w:rsid w:val="00D600FD"/>
    <w:rsid w:val="00D6279B"/>
    <w:rsid w:val="00D87C39"/>
    <w:rsid w:val="00DA732C"/>
    <w:rsid w:val="00DB4776"/>
    <w:rsid w:val="00DB63CE"/>
    <w:rsid w:val="00DD372E"/>
    <w:rsid w:val="00DD3EEC"/>
    <w:rsid w:val="00DF16A1"/>
    <w:rsid w:val="00DF2806"/>
    <w:rsid w:val="00E01B52"/>
    <w:rsid w:val="00E07160"/>
    <w:rsid w:val="00E24F05"/>
    <w:rsid w:val="00E42901"/>
    <w:rsid w:val="00E5385F"/>
    <w:rsid w:val="00E7798D"/>
    <w:rsid w:val="00E823B4"/>
    <w:rsid w:val="00E949A0"/>
    <w:rsid w:val="00E97424"/>
    <w:rsid w:val="00EA2D2A"/>
    <w:rsid w:val="00EA42F8"/>
    <w:rsid w:val="00EA5AFC"/>
    <w:rsid w:val="00EB6DF4"/>
    <w:rsid w:val="00EC3FED"/>
    <w:rsid w:val="00ED5F75"/>
    <w:rsid w:val="00F01AE6"/>
    <w:rsid w:val="00F0397E"/>
    <w:rsid w:val="00F03F16"/>
    <w:rsid w:val="00F06832"/>
    <w:rsid w:val="00F34CAC"/>
    <w:rsid w:val="00F37356"/>
    <w:rsid w:val="00F6645F"/>
    <w:rsid w:val="00F702DF"/>
    <w:rsid w:val="00F8111A"/>
    <w:rsid w:val="00F815FF"/>
    <w:rsid w:val="00FB70C4"/>
    <w:rsid w:val="00FC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D9C0"/>
  <w15:chartTrackingRefBased/>
  <w15:docId w15:val="{00AE184B-C704-48D4-A4F4-7597AEF1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rsid w:val="00AE24AC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0"/>
    <w:next w:val="a0"/>
    <w:link w:val="21"/>
    <w:uiPriority w:val="99"/>
    <w:qFormat/>
    <w:rsid w:val="00AE24AC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E24AC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1"/>
    <w:uiPriority w:val="9"/>
    <w:semiHidden/>
    <w:rsid w:val="00AE24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List Paragraph"/>
    <w:aliases w:val="AC List 01"/>
    <w:basedOn w:val="a0"/>
    <w:link w:val="a5"/>
    <w:uiPriority w:val="34"/>
    <w:qFormat/>
    <w:rsid w:val="00AE24A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AE24AC"/>
    <w:rPr>
      <w:rFonts w:cs="Times New Roman"/>
      <w:vertAlign w:val="superscript"/>
    </w:rPr>
  </w:style>
  <w:style w:type="paragraph" w:styleId="a7">
    <w:name w:val="footnote text"/>
    <w:basedOn w:val="a0"/>
    <w:link w:val="a8"/>
    <w:uiPriority w:val="99"/>
    <w:rsid w:val="00AE24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uiPriority w:val="99"/>
    <w:rsid w:val="00AE24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basedOn w:val="a1"/>
    <w:link w:val="a4"/>
    <w:uiPriority w:val="34"/>
    <w:locked/>
    <w:rsid w:val="00AE24A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AE24AC"/>
    <w:pPr>
      <w:numPr>
        <w:numId w:val="1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2">
    <w:name w:val="Body Text Indent 2"/>
    <w:basedOn w:val="a0"/>
    <w:link w:val="23"/>
    <w:uiPriority w:val="99"/>
    <w:unhideWhenUsed/>
    <w:rsid w:val="00AE24A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rsid w:val="00AE24AC"/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basedOn w:val="a1"/>
    <w:link w:val="2"/>
    <w:locked/>
    <w:rsid w:val="00AE24AC"/>
    <w:rPr>
      <w:rFonts w:ascii="Arial" w:eastAsia="Times New Roman" w:hAnsi="Arial" w:cs="Arial"/>
      <w:b/>
      <w:caps/>
      <w:szCs w:val="24"/>
      <w:lang w:eastAsia="ru-RU"/>
    </w:rPr>
  </w:style>
  <w:style w:type="character" w:customStyle="1" w:styleId="fontstyle27">
    <w:name w:val="fontstyle27"/>
    <w:basedOn w:val="a1"/>
    <w:rsid w:val="004B1806"/>
    <w:rPr>
      <w:rFonts w:ascii="Times New Roman" w:hAnsi="Times New Roman" w:cs="Times New Roman"/>
    </w:rPr>
  </w:style>
  <w:style w:type="character" w:customStyle="1" w:styleId="FontStyle270">
    <w:name w:val="Font Style27"/>
    <w:uiPriority w:val="99"/>
    <w:rsid w:val="00150B5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D3377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character" w:styleId="a9">
    <w:name w:val="Hyperlink"/>
    <w:basedOn w:val="a1"/>
    <w:uiPriority w:val="99"/>
    <w:unhideWhenUsed/>
    <w:rsid w:val="00432EDB"/>
    <w:rPr>
      <w:color w:val="0563C1" w:themeColor="hyperlink"/>
      <w:u w:val="single"/>
    </w:rPr>
  </w:style>
  <w:style w:type="paragraph" w:styleId="aa">
    <w:name w:val="Body Text Indent"/>
    <w:basedOn w:val="a0"/>
    <w:link w:val="ab"/>
    <w:uiPriority w:val="99"/>
    <w:unhideWhenUsed/>
    <w:rsid w:val="00D34402"/>
    <w:pPr>
      <w:spacing w:after="120"/>
      <w:ind w:left="283"/>
    </w:pPr>
    <w:rPr>
      <w:rFonts w:eastAsia="Times New Roman" w:cs="Times New Roman"/>
    </w:rPr>
  </w:style>
  <w:style w:type="character" w:customStyle="1" w:styleId="ab">
    <w:name w:val="Основной текст с отступом Знак"/>
    <w:basedOn w:val="a1"/>
    <w:link w:val="aa"/>
    <w:uiPriority w:val="99"/>
    <w:rsid w:val="00D34402"/>
    <w:rPr>
      <w:rFonts w:eastAsia="Times New Roman" w:cs="Times New Roman"/>
    </w:rPr>
  </w:style>
  <w:style w:type="paragraph" w:styleId="ac">
    <w:name w:val="Balloon Text"/>
    <w:basedOn w:val="a0"/>
    <w:link w:val="ad"/>
    <w:uiPriority w:val="99"/>
    <w:semiHidden/>
    <w:unhideWhenUsed/>
    <w:rsid w:val="00B34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B34647"/>
    <w:rPr>
      <w:rFonts w:ascii="Segoe UI" w:hAnsi="Segoe UI" w:cs="Segoe UI"/>
      <w:sz w:val="18"/>
      <w:szCs w:val="18"/>
    </w:rPr>
  </w:style>
  <w:style w:type="character" w:customStyle="1" w:styleId="Tahoma">
    <w:name w:val="Основной текст + Tahoma"/>
    <w:aliases w:val="10 pt,Интервал 0 pt"/>
    <w:basedOn w:val="a1"/>
    <w:rsid w:val="0044122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7ABB5-0A85-4ED5-A2C9-8F022C992D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2A789-A118-4D71-BE70-F40D7BD400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AE4B-9212-4497-BBB9-8C15C1784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179C7D-DC4C-4E5D-97D9-4E339780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5564</Words>
  <Characters>31720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Гамзатова Патимат Мурадовна</dc:creator>
  <cp:keywords/>
  <dc:description/>
  <cp:lastModifiedBy>Филев Александр Иванович</cp:lastModifiedBy>
  <cp:revision>40</cp:revision>
  <dcterms:created xsi:type="dcterms:W3CDTF">2021-11-07T10:23:00Z</dcterms:created>
  <dcterms:modified xsi:type="dcterms:W3CDTF">2023-02-02T05:35:00Z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